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9C" w14:textId="7054CCE3" w:rsidR="00486FBB" w:rsidRPr="000863F4" w:rsidRDefault="000863F4" w:rsidP="000863F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4"/>
          <w:szCs w:val="24"/>
        </w:rPr>
      </w:pPr>
      <w:r>
        <w:rPr>
          <w:b/>
          <w:sz w:val="24"/>
          <w:szCs w:val="24"/>
        </w:rPr>
        <w:t xml:space="preserve">Formulář nabídky - </w:t>
      </w:r>
      <w:r w:rsidR="002A374A">
        <w:rPr>
          <w:b/>
          <w:sz w:val="24"/>
          <w:szCs w:val="24"/>
        </w:rPr>
        <w:t>PROHLÁŠENÍ DODAVATELE</w:t>
      </w:r>
      <w:r w:rsidR="00112951">
        <w:rPr>
          <w:b/>
          <w:sz w:val="24"/>
          <w:szCs w:val="24"/>
        </w:rPr>
        <w:t xml:space="preserve"> </w:t>
      </w:r>
    </w:p>
    <w:p w14:paraId="646B5847" w14:textId="7277118E" w:rsidR="00A81409" w:rsidRPr="00486FBB" w:rsidRDefault="002A374A" w:rsidP="000863F4">
      <w:pPr>
        <w:spacing w:before="120"/>
        <w:jc w:val="center"/>
      </w:pPr>
      <w:r>
        <w:t>Prohlášení</w:t>
      </w:r>
      <w:r w:rsidR="00C762D3">
        <w:t xml:space="preserve"> účastníka </w:t>
      </w:r>
      <w:r w:rsidR="00FC0288">
        <w:t>zadávacího</w:t>
      </w:r>
      <w:r>
        <w:t xml:space="preserve"> </w:t>
      </w:r>
      <w:r w:rsidR="00C762D3">
        <w:t xml:space="preserve">řízení </w:t>
      </w:r>
      <w:r w:rsidR="00FC0288">
        <w:t>podle</w:t>
      </w:r>
      <w:r w:rsidR="00486FBB" w:rsidRPr="00486FBB">
        <w:t xml:space="preserve"> zákona č 134/2016 Sb., o zadávání veřejných zakázek, v platném </w:t>
      </w:r>
      <w:r w:rsidR="00FC0288">
        <w:t xml:space="preserve">a účinném </w:t>
      </w:r>
      <w:r w:rsidR="00486FBB" w:rsidRPr="00486FBB">
        <w:t>znění (dále jen „ZZVZ“ nebo „zákon“)</w:t>
      </w:r>
      <w:r w:rsidR="003B387C">
        <w:t>.</w:t>
      </w:r>
    </w:p>
    <w:p w14:paraId="74F6E46C" w14:textId="53C96425" w:rsidR="00E128B5" w:rsidRDefault="00E128B5" w:rsidP="00112951">
      <w:pPr>
        <w:rPr>
          <w:b/>
        </w:rPr>
      </w:pPr>
    </w:p>
    <w:p w14:paraId="7013CC3C" w14:textId="77777777" w:rsidR="00E9626C" w:rsidRPr="00486FBB" w:rsidRDefault="00E9626C" w:rsidP="00112951">
      <w:pPr>
        <w:rPr>
          <w:b/>
        </w:rPr>
      </w:pPr>
    </w:p>
    <w:p w14:paraId="33C2C840" w14:textId="77777777" w:rsidR="00486FBB" w:rsidRPr="00486FBB" w:rsidRDefault="00486FBB" w:rsidP="00486FBB">
      <w:pPr>
        <w:jc w:val="center"/>
        <w:rPr>
          <w:b/>
        </w:rPr>
      </w:pPr>
      <w:r w:rsidRPr="00486FBB">
        <w:rPr>
          <w:b/>
        </w:rPr>
        <w:t>název veřejné zakázky:</w:t>
      </w:r>
    </w:p>
    <w:p w14:paraId="7E320B7A" w14:textId="77777777" w:rsidR="00362216" w:rsidRPr="00A6260F" w:rsidRDefault="00362216" w:rsidP="00362216">
      <w:pPr>
        <w:jc w:val="center"/>
        <w:rPr>
          <w:b/>
          <w:sz w:val="36"/>
          <w:szCs w:val="36"/>
        </w:rPr>
      </w:pPr>
      <w:bookmarkStart w:id="0" w:name="_Hlk21069932"/>
      <w:r w:rsidRPr="00A6260F">
        <w:rPr>
          <w:b/>
          <w:sz w:val="36"/>
          <w:szCs w:val="36"/>
        </w:rPr>
        <w:t>„</w:t>
      </w:r>
      <w:r>
        <w:rPr>
          <w:b/>
          <w:bCs/>
          <w:sz w:val="36"/>
          <w:szCs w:val="36"/>
        </w:rPr>
        <w:t>REKONSTRUKCE CHODNÍKŮ JABLUNKOV - CENTRUM</w:t>
      </w:r>
      <w:r w:rsidRPr="00A6260F">
        <w:rPr>
          <w:b/>
          <w:sz w:val="36"/>
          <w:szCs w:val="36"/>
        </w:rPr>
        <w:t>“</w:t>
      </w:r>
    </w:p>
    <w:bookmarkEnd w:id="0"/>
    <w:p w14:paraId="1AE6AA1D" w14:textId="77777777" w:rsidR="00CE4171" w:rsidRDefault="00CE4171" w:rsidP="00FE4FE4">
      <w:pPr>
        <w:rPr>
          <w:b/>
        </w:rPr>
      </w:pPr>
    </w:p>
    <w:p w14:paraId="63DB757D" w14:textId="77777777" w:rsidR="00DF0DA7" w:rsidRDefault="00DF0DA7" w:rsidP="00B727A6">
      <w:pPr>
        <w:rPr>
          <w:b/>
        </w:rPr>
      </w:pPr>
    </w:p>
    <w:p w14:paraId="400C3437" w14:textId="7FAE7C17" w:rsidR="00B727A6" w:rsidRPr="00EF628C" w:rsidRDefault="00B727A6" w:rsidP="00B727A6">
      <w:pPr>
        <w:rPr>
          <w:b/>
          <w:sz w:val="18"/>
          <w:szCs w:val="18"/>
        </w:rPr>
      </w:pPr>
      <w:r w:rsidRPr="00EF628C">
        <w:rPr>
          <w:b/>
          <w:sz w:val="18"/>
          <w:szCs w:val="18"/>
        </w:rPr>
        <w:t>Zadavatel:</w:t>
      </w:r>
      <w:r w:rsidRPr="00EF628C">
        <w:rPr>
          <w:b/>
          <w:sz w:val="18"/>
          <w:szCs w:val="18"/>
        </w:rPr>
        <w:tab/>
      </w:r>
    </w:p>
    <w:p w14:paraId="3E00EC2C" w14:textId="64CAF1E1" w:rsidR="00EF628C" w:rsidRPr="00EF628C" w:rsidRDefault="00EF628C" w:rsidP="00EF628C">
      <w:pPr>
        <w:jc w:val="both"/>
        <w:rPr>
          <w:b/>
          <w:sz w:val="18"/>
          <w:szCs w:val="18"/>
        </w:rPr>
      </w:pPr>
      <w:r w:rsidRPr="00EF628C">
        <w:rPr>
          <w:sz w:val="18"/>
          <w:szCs w:val="18"/>
        </w:rPr>
        <w:t>název:</w:t>
      </w:r>
      <w:r w:rsidRPr="00EF628C">
        <w:rPr>
          <w:sz w:val="18"/>
          <w:szCs w:val="18"/>
        </w:rPr>
        <w:tab/>
      </w:r>
      <w:r w:rsidRPr="00EF628C">
        <w:rPr>
          <w:sz w:val="18"/>
          <w:szCs w:val="18"/>
        </w:rPr>
        <w:tab/>
      </w:r>
      <w:r w:rsidRPr="00EF628C">
        <w:rPr>
          <w:sz w:val="18"/>
          <w:szCs w:val="18"/>
        </w:rPr>
        <w:tab/>
      </w:r>
      <w:r w:rsidRPr="00EF628C">
        <w:rPr>
          <w:b/>
          <w:sz w:val="18"/>
          <w:szCs w:val="18"/>
        </w:rPr>
        <w:t>Město Jablunkov</w:t>
      </w:r>
    </w:p>
    <w:p w14:paraId="447126A1" w14:textId="77777777" w:rsidR="00EF628C" w:rsidRPr="00EF628C" w:rsidRDefault="00EF628C" w:rsidP="00EF628C">
      <w:pPr>
        <w:widowControl w:val="0"/>
        <w:suppressAutoHyphens/>
        <w:jc w:val="both"/>
        <w:rPr>
          <w:sz w:val="18"/>
          <w:szCs w:val="18"/>
        </w:rPr>
      </w:pPr>
      <w:r w:rsidRPr="00EF628C">
        <w:rPr>
          <w:sz w:val="18"/>
          <w:szCs w:val="18"/>
        </w:rPr>
        <w:t>sídlo:</w:t>
      </w:r>
      <w:r w:rsidRPr="00EF628C">
        <w:rPr>
          <w:sz w:val="18"/>
          <w:szCs w:val="18"/>
        </w:rPr>
        <w:tab/>
      </w:r>
      <w:r w:rsidRPr="00EF628C">
        <w:rPr>
          <w:sz w:val="18"/>
          <w:szCs w:val="18"/>
        </w:rPr>
        <w:tab/>
      </w:r>
      <w:r w:rsidRPr="00EF628C">
        <w:rPr>
          <w:sz w:val="18"/>
          <w:szCs w:val="18"/>
        </w:rPr>
        <w:tab/>
      </w:r>
      <w:r w:rsidRPr="00EF628C">
        <w:rPr>
          <w:snapToGrid w:val="0"/>
          <w:sz w:val="18"/>
          <w:szCs w:val="18"/>
        </w:rPr>
        <w:t>Dukelská 144, 739 91 Jablunkov</w:t>
      </w:r>
    </w:p>
    <w:p w14:paraId="43E3D5BD" w14:textId="77777777" w:rsidR="00EF628C" w:rsidRPr="00EF628C" w:rsidRDefault="00EF628C" w:rsidP="00EF628C">
      <w:pPr>
        <w:ind w:left="2124" w:hanging="2124"/>
        <w:rPr>
          <w:snapToGrid w:val="0"/>
          <w:sz w:val="18"/>
          <w:szCs w:val="18"/>
        </w:rPr>
      </w:pPr>
      <w:r w:rsidRPr="00EF628C">
        <w:rPr>
          <w:sz w:val="18"/>
          <w:szCs w:val="18"/>
        </w:rPr>
        <w:t>zastoupený:</w:t>
      </w:r>
      <w:r w:rsidRPr="00EF628C">
        <w:rPr>
          <w:sz w:val="18"/>
          <w:szCs w:val="18"/>
        </w:rPr>
        <w:tab/>
      </w:r>
      <w:r w:rsidRPr="00EF628C">
        <w:rPr>
          <w:snapToGrid w:val="0"/>
          <w:sz w:val="18"/>
          <w:szCs w:val="18"/>
        </w:rPr>
        <w:t xml:space="preserve">Ing. Jiřím Hamrozim, starostou </w:t>
      </w:r>
    </w:p>
    <w:p w14:paraId="35DC7B03" w14:textId="168B990A" w:rsidR="00FE4FE4" w:rsidRPr="00EF628C" w:rsidRDefault="00EF628C" w:rsidP="00EF628C">
      <w:pPr>
        <w:rPr>
          <w:snapToGrid w:val="0"/>
          <w:sz w:val="18"/>
          <w:szCs w:val="18"/>
        </w:rPr>
      </w:pPr>
      <w:r w:rsidRPr="00EF628C">
        <w:rPr>
          <w:sz w:val="18"/>
          <w:szCs w:val="18"/>
        </w:rPr>
        <w:t>IČO:</w:t>
      </w:r>
      <w:r w:rsidRPr="00EF628C">
        <w:rPr>
          <w:sz w:val="18"/>
          <w:szCs w:val="18"/>
        </w:rPr>
        <w:tab/>
      </w:r>
      <w:r w:rsidRPr="00EF628C">
        <w:rPr>
          <w:sz w:val="18"/>
          <w:szCs w:val="18"/>
        </w:rPr>
        <w:tab/>
      </w:r>
      <w:r w:rsidRPr="00EF628C">
        <w:rPr>
          <w:sz w:val="18"/>
          <w:szCs w:val="18"/>
        </w:rPr>
        <w:tab/>
      </w:r>
      <w:r w:rsidRPr="00EF628C">
        <w:rPr>
          <w:snapToGrid w:val="0"/>
          <w:sz w:val="18"/>
          <w:szCs w:val="18"/>
        </w:rPr>
        <w:t>00296759</w:t>
      </w:r>
    </w:p>
    <w:p w14:paraId="2C227691" w14:textId="77777777" w:rsidR="00EF628C" w:rsidRPr="00486FBB" w:rsidRDefault="00EF628C" w:rsidP="00EF628C">
      <w:pPr>
        <w:rPr>
          <w:b/>
        </w:rPr>
      </w:pPr>
    </w:p>
    <w:tbl>
      <w:tblPr>
        <w:tblW w:w="9214" w:type="dxa"/>
        <w:tblInd w:w="70" w:type="dxa"/>
        <w:tblCellMar>
          <w:left w:w="70" w:type="dxa"/>
          <w:right w:w="70" w:type="dxa"/>
        </w:tblCellMar>
        <w:tblLook w:val="0000" w:firstRow="0" w:lastRow="0" w:firstColumn="0" w:lastColumn="0" w:noHBand="0" w:noVBand="0"/>
      </w:tblPr>
      <w:tblGrid>
        <w:gridCol w:w="4820"/>
        <w:gridCol w:w="4394"/>
      </w:tblGrid>
      <w:tr w:rsidR="00FE4FE4" w:rsidRPr="007C430C" w14:paraId="5CE8515C" w14:textId="77777777" w:rsidTr="00CE4171">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8EC50E6" w14:textId="702A9C5A" w:rsidR="00FE4FE4" w:rsidRPr="007C430C" w:rsidRDefault="002A374A" w:rsidP="002A374A">
            <w:pPr>
              <w:widowControl w:val="0"/>
              <w:suppressAutoHyphens/>
              <w:autoSpaceDE w:val="0"/>
              <w:autoSpaceDN w:val="0"/>
              <w:adjustRightInd w:val="0"/>
              <w:spacing w:before="100" w:after="100"/>
              <w:rPr>
                <w:b/>
                <w:bCs/>
                <w:sz w:val="18"/>
                <w:szCs w:val="18"/>
              </w:rPr>
            </w:pPr>
            <w:r w:rsidRPr="007C430C">
              <w:rPr>
                <w:b/>
                <w:bCs/>
                <w:sz w:val="18"/>
                <w:szCs w:val="18"/>
              </w:rPr>
              <w:t xml:space="preserve">1) </w:t>
            </w:r>
            <w:r w:rsidR="00FE4FE4" w:rsidRPr="007C430C">
              <w:rPr>
                <w:b/>
                <w:bCs/>
                <w:sz w:val="18"/>
                <w:szCs w:val="18"/>
              </w:rPr>
              <w:t>IDENTIFIKA</w:t>
            </w:r>
            <w:r w:rsidR="000863F4" w:rsidRPr="007C430C">
              <w:rPr>
                <w:b/>
                <w:bCs/>
                <w:sz w:val="18"/>
                <w:szCs w:val="18"/>
              </w:rPr>
              <w:t xml:space="preserve">ČNÍ ÚDAJE </w:t>
            </w:r>
            <w:r w:rsidR="00FE4FE4" w:rsidRPr="007C430C">
              <w:rPr>
                <w:b/>
                <w:bCs/>
                <w:sz w:val="18"/>
                <w:szCs w:val="18"/>
              </w:rPr>
              <w:t>ÚČASTNÍKA</w:t>
            </w:r>
          </w:p>
        </w:tc>
      </w:tr>
      <w:tr w:rsidR="00FE4FE4" w:rsidRPr="005D386B" w14:paraId="7341FF2E"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57860D0A"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sz w:val="18"/>
                <w:szCs w:val="18"/>
                <w:lang w:val="en-US"/>
              </w:rPr>
              <w:t>název fyzické nebo právnické osoby:</w:t>
            </w:r>
          </w:p>
        </w:tc>
        <w:tc>
          <w:tcPr>
            <w:tcW w:w="4394" w:type="dxa"/>
            <w:tcBorders>
              <w:top w:val="single" w:sz="4" w:space="0" w:color="auto"/>
              <w:left w:val="single" w:sz="4" w:space="0" w:color="auto"/>
              <w:bottom w:val="single" w:sz="4" w:space="0" w:color="auto"/>
              <w:right w:val="single" w:sz="4" w:space="0" w:color="auto"/>
            </w:tcBorders>
            <w:vAlign w:val="center"/>
          </w:tcPr>
          <w:p w14:paraId="4CAF1192"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color w:val="FF0000"/>
                <w:sz w:val="18"/>
                <w:szCs w:val="18"/>
                <w:lang w:val="en-US"/>
              </w:rPr>
              <w:t>doplní účastník</w:t>
            </w:r>
          </w:p>
        </w:tc>
      </w:tr>
      <w:tr w:rsidR="00FE4FE4" w:rsidRPr="005D386B" w14:paraId="3FC9D9ED"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45E76C31"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sz w:val="18"/>
                <w:szCs w:val="18"/>
                <w:lang w:val="en-US"/>
              </w:rPr>
              <w:t>sídlo:</w:t>
            </w:r>
          </w:p>
        </w:tc>
        <w:tc>
          <w:tcPr>
            <w:tcW w:w="4394" w:type="dxa"/>
            <w:tcBorders>
              <w:top w:val="single" w:sz="4" w:space="0" w:color="auto"/>
              <w:left w:val="single" w:sz="4" w:space="0" w:color="auto"/>
              <w:bottom w:val="single" w:sz="4" w:space="0" w:color="auto"/>
              <w:right w:val="single" w:sz="4" w:space="0" w:color="auto"/>
            </w:tcBorders>
            <w:vAlign w:val="center"/>
          </w:tcPr>
          <w:p w14:paraId="5A2E5D9B"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color w:val="FF0000"/>
                <w:sz w:val="18"/>
                <w:szCs w:val="18"/>
                <w:lang w:val="en-US"/>
              </w:rPr>
              <w:t>doplní účastník</w:t>
            </w:r>
          </w:p>
        </w:tc>
      </w:tr>
      <w:tr w:rsidR="00FE4FE4" w:rsidRPr="005D386B" w14:paraId="4A64C4A0"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3DBA320A" w14:textId="73F4C348" w:rsidR="00FE4FE4" w:rsidRPr="005D386B" w:rsidRDefault="00FE4FE4" w:rsidP="00E73690">
            <w:pPr>
              <w:widowControl w:val="0"/>
              <w:suppressAutoHyphens/>
              <w:autoSpaceDE w:val="0"/>
              <w:autoSpaceDN w:val="0"/>
              <w:adjustRightInd w:val="0"/>
              <w:rPr>
                <w:bCs/>
                <w:sz w:val="18"/>
                <w:szCs w:val="18"/>
                <w:lang w:val="en-US"/>
              </w:rPr>
            </w:pPr>
            <w:r w:rsidRPr="005D386B">
              <w:rPr>
                <w:bCs/>
                <w:sz w:val="18"/>
                <w:szCs w:val="18"/>
                <w:lang w:val="en-US"/>
              </w:rPr>
              <w:t>IČO:</w:t>
            </w:r>
          </w:p>
        </w:tc>
        <w:tc>
          <w:tcPr>
            <w:tcW w:w="4394" w:type="dxa"/>
            <w:tcBorders>
              <w:top w:val="single" w:sz="4" w:space="0" w:color="auto"/>
              <w:left w:val="single" w:sz="4" w:space="0" w:color="auto"/>
              <w:bottom w:val="single" w:sz="4" w:space="0" w:color="auto"/>
              <w:right w:val="single" w:sz="4" w:space="0" w:color="auto"/>
            </w:tcBorders>
            <w:vAlign w:val="center"/>
          </w:tcPr>
          <w:p w14:paraId="2B1E746A"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color w:val="FF0000"/>
                <w:sz w:val="18"/>
                <w:szCs w:val="18"/>
                <w:lang w:val="en-US"/>
              </w:rPr>
              <w:t>doplní účastník</w:t>
            </w:r>
          </w:p>
        </w:tc>
      </w:tr>
      <w:tr w:rsidR="00FE4FE4" w:rsidRPr="005D386B" w14:paraId="6A7A3A50"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16D7F7DB"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sz w:val="18"/>
                <w:szCs w:val="18"/>
                <w:lang w:val="en-US"/>
              </w:rPr>
              <w:t>kontaktní osoba:</w:t>
            </w:r>
          </w:p>
        </w:tc>
        <w:tc>
          <w:tcPr>
            <w:tcW w:w="4394" w:type="dxa"/>
            <w:tcBorders>
              <w:top w:val="single" w:sz="4" w:space="0" w:color="auto"/>
              <w:left w:val="single" w:sz="4" w:space="0" w:color="auto"/>
              <w:bottom w:val="single" w:sz="4" w:space="0" w:color="auto"/>
              <w:right w:val="single" w:sz="4" w:space="0" w:color="auto"/>
            </w:tcBorders>
            <w:vAlign w:val="center"/>
          </w:tcPr>
          <w:p w14:paraId="764C5C34"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color w:val="FF0000"/>
                <w:sz w:val="18"/>
                <w:szCs w:val="18"/>
                <w:lang w:val="en-US"/>
              </w:rPr>
              <w:t>doplní účastník</w:t>
            </w:r>
          </w:p>
        </w:tc>
      </w:tr>
      <w:tr w:rsidR="00FE4FE4" w:rsidRPr="005D386B" w14:paraId="58C15BB8"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6E1BFFFA" w14:textId="519F4768" w:rsidR="00FE4FE4" w:rsidRPr="005D386B" w:rsidRDefault="00FE4FE4" w:rsidP="00E73690">
            <w:pPr>
              <w:widowControl w:val="0"/>
              <w:suppressAutoHyphens/>
              <w:autoSpaceDE w:val="0"/>
              <w:autoSpaceDN w:val="0"/>
              <w:adjustRightInd w:val="0"/>
              <w:rPr>
                <w:bCs/>
                <w:sz w:val="18"/>
                <w:szCs w:val="18"/>
                <w:lang w:val="en-US"/>
              </w:rPr>
            </w:pPr>
            <w:r w:rsidRPr="005D386B">
              <w:rPr>
                <w:bCs/>
                <w:sz w:val="18"/>
                <w:szCs w:val="18"/>
                <w:lang w:val="en-US"/>
              </w:rPr>
              <w:t>telefonní spojení</w:t>
            </w:r>
            <w:r w:rsidR="00EF628C">
              <w:rPr>
                <w:bCs/>
                <w:sz w:val="18"/>
                <w:szCs w:val="18"/>
                <w:lang w:val="en-US"/>
              </w:rPr>
              <w:t>/</w:t>
            </w:r>
            <w:r w:rsidR="00EF628C" w:rsidRPr="005D386B">
              <w:rPr>
                <w:bCs/>
                <w:sz w:val="18"/>
                <w:szCs w:val="18"/>
                <w:lang w:val="en-US"/>
              </w:rPr>
              <w:t xml:space="preserve"> e-mailová adresa:</w:t>
            </w:r>
          </w:p>
        </w:tc>
        <w:tc>
          <w:tcPr>
            <w:tcW w:w="4394" w:type="dxa"/>
            <w:tcBorders>
              <w:top w:val="single" w:sz="4" w:space="0" w:color="auto"/>
              <w:left w:val="single" w:sz="4" w:space="0" w:color="auto"/>
              <w:bottom w:val="single" w:sz="4" w:space="0" w:color="auto"/>
              <w:right w:val="single" w:sz="4" w:space="0" w:color="auto"/>
            </w:tcBorders>
            <w:vAlign w:val="center"/>
          </w:tcPr>
          <w:p w14:paraId="43380FC2"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color w:val="FF0000"/>
                <w:sz w:val="18"/>
                <w:szCs w:val="18"/>
                <w:lang w:val="en-US"/>
              </w:rPr>
              <w:t>doplní účastník</w:t>
            </w:r>
          </w:p>
        </w:tc>
      </w:tr>
      <w:tr w:rsidR="004B01E2" w:rsidRPr="005D386B" w14:paraId="5DE79357"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0334BCC1" w14:textId="0398A339" w:rsidR="004B01E2" w:rsidRPr="005D386B" w:rsidRDefault="004B01E2" w:rsidP="00E73690">
            <w:pPr>
              <w:widowControl w:val="0"/>
              <w:suppressAutoHyphens/>
              <w:autoSpaceDE w:val="0"/>
              <w:autoSpaceDN w:val="0"/>
              <w:adjustRightInd w:val="0"/>
              <w:rPr>
                <w:bCs/>
                <w:sz w:val="18"/>
                <w:szCs w:val="18"/>
                <w:lang w:val="en-US"/>
              </w:rPr>
            </w:pPr>
            <w:r>
              <w:rPr>
                <w:bCs/>
                <w:sz w:val="18"/>
                <w:szCs w:val="18"/>
                <w:lang w:val="en-US"/>
              </w:rPr>
              <w:t>webové stránky:</w:t>
            </w:r>
          </w:p>
        </w:tc>
        <w:tc>
          <w:tcPr>
            <w:tcW w:w="4394" w:type="dxa"/>
            <w:tcBorders>
              <w:top w:val="single" w:sz="4" w:space="0" w:color="auto"/>
              <w:left w:val="single" w:sz="4" w:space="0" w:color="auto"/>
              <w:bottom w:val="single" w:sz="4" w:space="0" w:color="auto"/>
              <w:right w:val="single" w:sz="4" w:space="0" w:color="auto"/>
            </w:tcBorders>
            <w:vAlign w:val="center"/>
          </w:tcPr>
          <w:p w14:paraId="1939EA8B" w14:textId="5396F416" w:rsidR="004B01E2" w:rsidRPr="005D386B" w:rsidRDefault="00DF0DA7" w:rsidP="00E73690">
            <w:pPr>
              <w:widowControl w:val="0"/>
              <w:suppressAutoHyphens/>
              <w:autoSpaceDE w:val="0"/>
              <w:autoSpaceDN w:val="0"/>
              <w:adjustRightInd w:val="0"/>
              <w:rPr>
                <w:bCs/>
                <w:color w:val="FF0000"/>
                <w:sz w:val="18"/>
                <w:szCs w:val="18"/>
                <w:lang w:val="en-US"/>
              </w:rPr>
            </w:pPr>
            <w:r w:rsidRPr="005D386B">
              <w:rPr>
                <w:bCs/>
                <w:color w:val="FF0000"/>
                <w:sz w:val="18"/>
                <w:szCs w:val="18"/>
                <w:lang w:val="en-US"/>
              </w:rPr>
              <w:t>doplní účastník</w:t>
            </w:r>
          </w:p>
        </w:tc>
      </w:tr>
      <w:tr w:rsidR="00FE4FE4" w:rsidRPr="005D386B" w14:paraId="3A26A068"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5CC691BD"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sz w:val="18"/>
                <w:szCs w:val="18"/>
                <w:lang w:val="en-US"/>
              </w:rPr>
              <w:t>účastník je malý nebo střední podnik:</w:t>
            </w:r>
          </w:p>
        </w:tc>
        <w:tc>
          <w:tcPr>
            <w:tcW w:w="4394" w:type="dxa"/>
            <w:tcBorders>
              <w:top w:val="single" w:sz="4" w:space="0" w:color="auto"/>
              <w:left w:val="single" w:sz="4" w:space="0" w:color="auto"/>
              <w:bottom w:val="single" w:sz="4" w:space="0" w:color="auto"/>
              <w:right w:val="single" w:sz="4" w:space="0" w:color="auto"/>
            </w:tcBorders>
            <w:vAlign w:val="center"/>
          </w:tcPr>
          <w:p w14:paraId="48D1F812" w14:textId="77777777" w:rsidR="00FE4FE4" w:rsidRPr="005D386B" w:rsidRDefault="00FE4FE4" w:rsidP="00E73690">
            <w:pPr>
              <w:widowControl w:val="0"/>
              <w:suppressAutoHyphens/>
              <w:autoSpaceDE w:val="0"/>
              <w:autoSpaceDN w:val="0"/>
              <w:adjustRightInd w:val="0"/>
              <w:rPr>
                <w:bCs/>
                <w:color w:val="FF0000"/>
                <w:sz w:val="18"/>
                <w:szCs w:val="18"/>
                <w:lang w:val="en-US"/>
              </w:rPr>
            </w:pPr>
            <w:r w:rsidRPr="005D386B">
              <w:rPr>
                <w:bCs/>
                <w:color w:val="FF0000"/>
                <w:sz w:val="18"/>
                <w:szCs w:val="18"/>
                <w:lang w:val="en-US"/>
              </w:rPr>
              <w:t>účastník uvede ANO nebo NE</w:t>
            </w:r>
          </w:p>
        </w:tc>
      </w:tr>
      <w:tr w:rsidR="00FE4FE4" w:rsidRPr="005D386B" w14:paraId="02809EC1"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76E495C3" w14:textId="77777777" w:rsidR="00FE4FE4" w:rsidRPr="005D386B" w:rsidRDefault="00FE4FE4" w:rsidP="00E73690">
            <w:pPr>
              <w:widowControl w:val="0"/>
              <w:suppressAutoHyphens/>
              <w:autoSpaceDE w:val="0"/>
              <w:autoSpaceDN w:val="0"/>
              <w:adjustRightInd w:val="0"/>
              <w:rPr>
                <w:bCs/>
                <w:sz w:val="18"/>
                <w:szCs w:val="18"/>
                <w:lang w:val="en-US"/>
              </w:rPr>
            </w:pPr>
            <w:r w:rsidRPr="005D386B">
              <w:rPr>
                <w:bCs/>
                <w:sz w:val="18"/>
                <w:szCs w:val="18"/>
                <w:lang w:val="en-US"/>
              </w:rPr>
              <w:t>účastník využívá poddodavatele:</w:t>
            </w:r>
          </w:p>
        </w:tc>
        <w:tc>
          <w:tcPr>
            <w:tcW w:w="4394" w:type="dxa"/>
            <w:tcBorders>
              <w:top w:val="single" w:sz="4" w:space="0" w:color="auto"/>
              <w:left w:val="single" w:sz="4" w:space="0" w:color="auto"/>
              <w:bottom w:val="single" w:sz="4" w:space="0" w:color="auto"/>
              <w:right w:val="single" w:sz="4" w:space="0" w:color="auto"/>
            </w:tcBorders>
            <w:vAlign w:val="center"/>
          </w:tcPr>
          <w:p w14:paraId="3A524DD4" w14:textId="77777777" w:rsidR="00FE4FE4" w:rsidRPr="005D386B" w:rsidRDefault="00FE4FE4" w:rsidP="00E73690">
            <w:pPr>
              <w:widowControl w:val="0"/>
              <w:suppressAutoHyphens/>
              <w:autoSpaceDE w:val="0"/>
              <w:autoSpaceDN w:val="0"/>
              <w:adjustRightInd w:val="0"/>
              <w:rPr>
                <w:bCs/>
                <w:color w:val="FF0000"/>
                <w:sz w:val="18"/>
                <w:szCs w:val="18"/>
                <w:lang w:val="en-US"/>
              </w:rPr>
            </w:pPr>
            <w:r w:rsidRPr="005D386B">
              <w:rPr>
                <w:bCs/>
                <w:color w:val="FF0000"/>
                <w:sz w:val="18"/>
                <w:szCs w:val="18"/>
                <w:lang w:val="en-US"/>
              </w:rPr>
              <w:t>účastník uvede ANO nebo NE</w:t>
            </w:r>
          </w:p>
        </w:tc>
      </w:tr>
      <w:tr w:rsidR="00FE4FE4" w:rsidRPr="005D386B" w14:paraId="76413488" w14:textId="77777777" w:rsidTr="00CE4171">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1B56F256" w14:textId="095F7541" w:rsidR="00FE4FE4" w:rsidRPr="005D386B" w:rsidRDefault="002A374A" w:rsidP="00E73690">
            <w:pPr>
              <w:widowControl w:val="0"/>
              <w:suppressAutoHyphens/>
              <w:autoSpaceDE w:val="0"/>
              <w:autoSpaceDN w:val="0"/>
              <w:adjustRightInd w:val="0"/>
              <w:rPr>
                <w:bCs/>
                <w:sz w:val="18"/>
                <w:szCs w:val="18"/>
                <w:lang w:val="en-US"/>
              </w:rPr>
            </w:pPr>
            <w:r w:rsidRPr="005D386B">
              <w:rPr>
                <w:bCs/>
                <w:sz w:val="18"/>
                <w:szCs w:val="18"/>
                <w:lang w:val="en-US"/>
              </w:rPr>
              <w:t xml:space="preserve">podává </w:t>
            </w:r>
            <w:r w:rsidR="00FE4FE4" w:rsidRPr="005D386B">
              <w:rPr>
                <w:bCs/>
                <w:sz w:val="18"/>
                <w:szCs w:val="18"/>
                <w:lang w:val="en-US"/>
              </w:rPr>
              <w:t>účastník společnou nabídku:</w:t>
            </w:r>
          </w:p>
        </w:tc>
        <w:tc>
          <w:tcPr>
            <w:tcW w:w="4394" w:type="dxa"/>
            <w:tcBorders>
              <w:top w:val="single" w:sz="4" w:space="0" w:color="auto"/>
              <w:left w:val="single" w:sz="4" w:space="0" w:color="auto"/>
              <w:bottom w:val="single" w:sz="4" w:space="0" w:color="auto"/>
              <w:right w:val="single" w:sz="4" w:space="0" w:color="auto"/>
            </w:tcBorders>
            <w:vAlign w:val="center"/>
          </w:tcPr>
          <w:p w14:paraId="719B84C4" w14:textId="77777777" w:rsidR="00FE4FE4" w:rsidRPr="005D386B" w:rsidRDefault="00FE4FE4" w:rsidP="00E73690">
            <w:pPr>
              <w:widowControl w:val="0"/>
              <w:suppressAutoHyphens/>
              <w:autoSpaceDE w:val="0"/>
              <w:autoSpaceDN w:val="0"/>
              <w:adjustRightInd w:val="0"/>
              <w:rPr>
                <w:bCs/>
                <w:color w:val="FF0000"/>
                <w:sz w:val="18"/>
                <w:szCs w:val="18"/>
                <w:lang w:val="en-US"/>
              </w:rPr>
            </w:pPr>
            <w:r w:rsidRPr="005D386B">
              <w:rPr>
                <w:bCs/>
                <w:color w:val="FF0000"/>
                <w:sz w:val="18"/>
                <w:szCs w:val="18"/>
                <w:lang w:val="en-US"/>
              </w:rPr>
              <w:t>účastník uvede ANO nebo NE</w:t>
            </w:r>
          </w:p>
        </w:tc>
      </w:tr>
    </w:tbl>
    <w:p w14:paraId="16A25E80" w14:textId="6E100640" w:rsidR="002A374A" w:rsidRPr="005D386B" w:rsidRDefault="002A374A" w:rsidP="00112951">
      <w:pPr>
        <w:pStyle w:val="Zkladntextodsazen3"/>
        <w:tabs>
          <w:tab w:val="left" w:pos="0"/>
        </w:tabs>
        <w:ind w:left="0"/>
        <w:jc w:val="both"/>
      </w:pPr>
    </w:p>
    <w:tbl>
      <w:tblPr>
        <w:tblW w:w="9214" w:type="dxa"/>
        <w:tblInd w:w="70" w:type="dxa"/>
        <w:tblCellMar>
          <w:left w:w="70" w:type="dxa"/>
          <w:right w:w="70" w:type="dxa"/>
        </w:tblCellMar>
        <w:tblLook w:val="0000" w:firstRow="0" w:lastRow="0" w:firstColumn="0" w:lastColumn="0" w:noHBand="0" w:noVBand="0"/>
      </w:tblPr>
      <w:tblGrid>
        <w:gridCol w:w="5529"/>
        <w:gridCol w:w="3685"/>
      </w:tblGrid>
      <w:tr w:rsidR="002A374A" w:rsidRPr="007C430C" w14:paraId="67132CBE" w14:textId="77777777" w:rsidTr="00CE4171">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9CA281" w14:textId="142E906C" w:rsidR="002A374A" w:rsidRPr="007C430C" w:rsidRDefault="002A374A" w:rsidP="00A725DE">
            <w:pPr>
              <w:widowControl w:val="0"/>
              <w:suppressAutoHyphens/>
              <w:autoSpaceDE w:val="0"/>
              <w:autoSpaceDN w:val="0"/>
              <w:adjustRightInd w:val="0"/>
              <w:rPr>
                <w:b/>
                <w:color w:val="FF0000"/>
                <w:sz w:val="18"/>
                <w:szCs w:val="18"/>
                <w:lang w:val="en-US"/>
              </w:rPr>
            </w:pPr>
            <w:r w:rsidRPr="007C430C">
              <w:rPr>
                <w:b/>
                <w:sz w:val="18"/>
                <w:szCs w:val="18"/>
                <w:lang w:val="en-US"/>
              </w:rPr>
              <w:t>2) NABÍDKOVÁ CENA</w:t>
            </w:r>
          </w:p>
        </w:tc>
      </w:tr>
      <w:tr w:rsidR="008F4E48" w:rsidRPr="005D386B" w14:paraId="32677F96" w14:textId="77777777" w:rsidTr="004B01E2">
        <w:trPr>
          <w:trHeight w:val="454"/>
        </w:trPr>
        <w:tc>
          <w:tcPr>
            <w:tcW w:w="55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E4C5C03" w14:textId="0DD95351" w:rsidR="008F4E48" w:rsidRPr="005D386B" w:rsidRDefault="008F4E48" w:rsidP="008F4E48">
            <w:pPr>
              <w:widowControl w:val="0"/>
              <w:suppressAutoHyphens/>
              <w:autoSpaceDE w:val="0"/>
              <w:autoSpaceDN w:val="0"/>
              <w:adjustRightInd w:val="0"/>
              <w:rPr>
                <w:b/>
                <w:bCs/>
                <w:sz w:val="18"/>
                <w:szCs w:val="18"/>
                <w:lang w:val="en-US"/>
              </w:rPr>
            </w:pPr>
            <w:r w:rsidRPr="005D386B">
              <w:rPr>
                <w:b/>
                <w:bCs/>
                <w:sz w:val="18"/>
                <w:szCs w:val="18"/>
                <w:lang w:val="en-US"/>
              </w:rPr>
              <w:t>Nabídková cena celkem v Kč bez DPH</w:t>
            </w:r>
          </w:p>
        </w:tc>
        <w:tc>
          <w:tcPr>
            <w:tcW w:w="368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2729FC0" w14:textId="655E05B1" w:rsidR="008F4E48" w:rsidRPr="005D386B" w:rsidRDefault="008F4E48" w:rsidP="008F4E48">
            <w:pPr>
              <w:widowControl w:val="0"/>
              <w:suppressAutoHyphens/>
              <w:autoSpaceDE w:val="0"/>
              <w:autoSpaceDN w:val="0"/>
              <w:adjustRightInd w:val="0"/>
              <w:rPr>
                <w:b/>
                <w:bCs/>
                <w:color w:val="FF0000"/>
                <w:sz w:val="18"/>
                <w:szCs w:val="18"/>
                <w:lang w:val="en-US"/>
              </w:rPr>
            </w:pPr>
            <w:r w:rsidRPr="005D386B">
              <w:rPr>
                <w:b/>
                <w:bCs/>
                <w:color w:val="FF0000"/>
                <w:sz w:val="18"/>
                <w:szCs w:val="18"/>
                <w:lang w:val="en-US"/>
              </w:rPr>
              <w:t>účastník doplní hodnotu v Kč bez DPH</w:t>
            </w:r>
          </w:p>
        </w:tc>
      </w:tr>
      <w:tr w:rsidR="008F4E48" w:rsidRPr="005D386B" w14:paraId="6EC80441" w14:textId="77777777" w:rsidTr="004B01E2">
        <w:trPr>
          <w:trHeight w:val="454"/>
        </w:trPr>
        <w:tc>
          <w:tcPr>
            <w:tcW w:w="5529" w:type="dxa"/>
            <w:tcBorders>
              <w:top w:val="single" w:sz="4" w:space="0" w:color="auto"/>
              <w:left w:val="single" w:sz="4" w:space="0" w:color="auto"/>
              <w:bottom w:val="single" w:sz="4" w:space="0" w:color="auto"/>
              <w:right w:val="single" w:sz="4" w:space="0" w:color="auto"/>
            </w:tcBorders>
            <w:vAlign w:val="center"/>
          </w:tcPr>
          <w:p w14:paraId="5E5DA6B2" w14:textId="07EA712A" w:rsidR="008F4E48" w:rsidRPr="005D386B" w:rsidRDefault="008F4E48" w:rsidP="008F4E48">
            <w:pPr>
              <w:widowControl w:val="0"/>
              <w:suppressAutoHyphens/>
              <w:autoSpaceDE w:val="0"/>
              <w:autoSpaceDN w:val="0"/>
              <w:adjustRightInd w:val="0"/>
              <w:rPr>
                <w:sz w:val="18"/>
                <w:szCs w:val="18"/>
                <w:lang w:val="en-US"/>
              </w:rPr>
            </w:pPr>
            <w:r w:rsidRPr="005D386B">
              <w:rPr>
                <w:sz w:val="18"/>
                <w:szCs w:val="18"/>
                <w:lang w:val="en-US"/>
              </w:rPr>
              <w:t>DPH</w:t>
            </w:r>
            <w:r w:rsidR="009A4B6E" w:rsidRPr="005D386B">
              <w:rPr>
                <w:sz w:val="18"/>
                <w:szCs w:val="18"/>
                <w:lang w:val="en-US"/>
              </w:rPr>
              <w:t xml:space="preserve"> samostatně</w:t>
            </w:r>
          </w:p>
        </w:tc>
        <w:tc>
          <w:tcPr>
            <w:tcW w:w="3685" w:type="dxa"/>
            <w:tcBorders>
              <w:top w:val="single" w:sz="4" w:space="0" w:color="auto"/>
              <w:left w:val="single" w:sz="4" w:space="0" w:color="auto"/>
              <w:bottom w:val="single" w:sz="4" w:space="0" w:color="auto"/>
              <w:right w:val="single" w:sz="4" w:space="0" w:color="auto"/>
            </w:tcBorders>
            <w:vAlign w:val="center"/>
          </w:tcPr>
          <w:p w14:paraId="49D0EAAE" w14:textId="010D5F93" w:rsidR="008F4E48" w:rsidRPr="005D386B" w:rsidRDefault="008F4E48" w:rsidP="008F4E48">
            <w:pPr>
              <w:widowControl w:val="0"/>
              <w:suppressAutoHyphens/>
              <w:autoSpaceDE w:val="0"/>
              <w:autoSpaceDN w:val="0"/>
              <w:adjustRightInd w:val="0"/>
              <w:rPr>
                <w:bCs/>
                <w:color w:val="FF0000"/>
                <w:sz w:val="18"/>
                <w:szCs w:val="18"/>
                <w:lang w:val="en-US"/>
              </w:rPr>
            </w:pPr>
            <w:r w:rsidRPr="005D386B">
              <w:rPr>
                <w:bCs/>
                <w:color w:val="FF0000"/>
                <w:sz w:val="18"/>
                <w:szCs w:val="18"/>
                <w:lang w:val="en-US"/>
              </w:rPr>
              <w:t>účastník doplní hodnotu DPH</w:t>
            </w:r>
          </w:p>
        </w:tc>
      </w:tr>
      <w:tr w:rsidR="008F4E48" w:rsidRPr="005D386B" w14:paraId="7BED981B" w14:textId="77777777" w:rsidTr="004B01E2">
        <w:trPr>
          <w:trHeight w:val="454"/>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A5812CD" w14:textId="77777777" w:rsidR="008F4E48" w:rsidRPr="005D386B" w:rsidRDefault="008F4E48" w:rsidP="008F4E48">
            <w:pPr>
              <w:widowControl w:val="0"/>
              <w:suppressAutoHyphens/>
              <w:autoSpaceDE w:val="0"/>
              <w:autoSpaceDN w:val="0"/>
              <w:adjustRightInd w:val="0"/>
              <w:rPr>
                <w:sz w:val="18"/>
                <w:szCs w:val="18"/>
                <w:lang w:val="en-US"/>
              </w:rPr>
            </w:pPr>
            <w:r w:rsidRPr="005D386B">
              <w:rPr>
                <w:sz w:val="18"/>
                <w:szCs w:val="18"/>
                <w:lang w:val="en-US"/>
              </w:rPr>
              <w:t>NABÍDKOVÁ CENA CELKEM v Kč včetně DPH</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77777777" w:rsidR="008F4E48" w:rsidRPr="005D386B" w:rsidRDefault="008F4E48" w:rsidP="008F4E48">
            <w:pPr>
              <w:widowControl w:val="0"/>
              <w:suppressAutoHyphens/>
              <w:autoSpaceDE w:val="0"/>
              <w:autoSpaceDN w:val="0"/>
              <w:adjustRightInd w:val="0"/>
              <w:rPr>
                <w:bCs/>
                <w:color w:val="FF0000"/>
                <w:sz w:val="18"/>
                <w:szCs w:val="18"/>
                <w:lang w:val="en-US"/>
              </w:rPr>
            </w:pPr>
            <w:r w:rsidRPr="005D386B">
              <w:rPr>
                <w:bCs/>
                <w:color w:val="FF0000"/>
                <w:sz w:val="18"/>
                <w:szCs w:val="18"/>
                <w:lang w:val="en-US"/>
              </w:rPr>
              <w:t>účastník doplní hodnotu v Kč včetně DPH</w:t>
            </w:r>
          </w:p>
        </w:tc>
      </w:tr>
    </w:tbl>
    <w:p w14:paraId="5FEC1A01" w14:textId="77777777" w:rsidR="00DF0DA7" w:rsidRPr="005D386B" w:rsidRDefault="00DF0DA7" w:rsidP="00CE4171">
      <w:pPr>
        <w:pStyle w:val="Zkladntextodsazen3"/>
        <w:tabs>
          <w:tab w:val="left" w:pos="0"/>
        </w:tabs>
        <w:ind w:left="0"/>
        <w:jc w:val="both"/>
      </w:pPr>
    </w:p>
    <w:tbl>
      <w:tblPr>
        <w:tblW w:w="9214" w:type="dxa"/>
        <w:tblInd w:w="70" w:type="dxa"/>
        <w:tblCellMar>
          <w:left w:w="70" w:type="dxa"/>
          <w:right w:w="70" w:type="dxa"/>
        </w:tblCellMar>
        <w:tblLook w:val="0000" w:firstRow="0" w:lastRow="0" w:firstColumn="0" w:lastColumn="0" w:noHBand="0" w:noVBand="0"/>
      </w:tblPr>
      <w:tblGrid>
        <w:gridCol w:w="9214"/>
      </w:tblGrid>
      <w:tr w:rsidR="00112951" w:rsidRPr="001C7C66" w14:paraId="06B023A6"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1D78CC" w14:textId="7B6E63DA" w:rsidR="00112951" w:rsidRPr="001C7C66" w:rsidRDefault="00112951" w:rsidP="00A725DE">
            <w:pPr>
              <w:widowControl w:val="0"/>
              <w:suppressAutoHyphens/>
              <w:autoSpaceDE w:val="0"/>
              <w:autoSpaceDN w:val="0"/>
              <w:adjustRightInd w:val="0"/>
              <w:rPr>
                <w:b/>
                <w:color w:val="FF0000"/>
                <w:sz w:val="18"/>
                <w:szCs w:val="18"/>
                <w:lang w:val="en-US"/>
              </w:rPr>
            </w:pPr>
            <w:r w:rsidRPr="001C7C66">
              <w:rPr>
                <w:b/>
                <w:sz w:val="18"/>
                <w:szCs w:val="18"/>
                <w:lang w:val="en-US"/>
              </w:rPr>
              <w:t>3) PROHLÁŠENÍ K ZADÁVACÍM PODMÍNKÁM</w:t>
            </w:r>
          </w:p>
        </w:tc>
      </w:tr>
      <w:tr w:rsidR="00112951" w:rsidRPr="001C7C66" w14:paraId="50D0D5C1"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543FF182" w14:textId="7326E589" w:rsidR="00C93402" w:rsidRPr="001C7C66" w:rsidRDefault="00C93402" w:rsidP="00C93402">
            <w:pPr>
              <w:pStyle w:val="Odstnesl"/>
              <w:keepNext/>
              <w:spacing w:before="120"/>
              <w:ind w:left="0"/>
              <w:rPr>
                <w:rFonts w:ascii="Times New Roman" w:hAnsi="Times New Roman" w:cs="Times New Roman"/>
                <w:sz w:val="18"/>
                <w:szCs w:val="18"/>
              </w:rPr>
            </w:pPr>
            <w:bookmarkStart w:id="1" w:name="_Toc500230506"/>
            <w:r w:rsidRPr="001C7C66">
              <w:rPr>
                <w:rFonts w:ascii="Times New Roman" w:hAnsi="Times New Roman" w:cs="Times New Roman"/>
                <w:sz w:val="18"/>
                <w:szCs w:val="18"/>
              </w:rPr>
              <w:t>Dodavatel čestn</w:t>
            </w:r>
            <w:r w:rsidR="00A73F20">
              <w:rPr>
                <w:rFonts w:ascii="Times New Roman" w:hAnsi="Times New Roman" w:cs="Times New Roman"/>
                <w:sz w:val="18"/>
                <w:szCs w:val="18"/>
              </w:rPr>
              <w:t>ě</w:t>
            </w:r>
            <w:r w:rsidRPr="001C7C66">
              <w:rPr>
                <w:rFonts w:ascii="Times New Roman" w:hAnsi="Times New Roman" w:cs="Times New Roman"/>
                <w:sz w:val="18"/>
                <w:szCs w:val="18"/>
              </w:rPr>
              <w:t xml:space="preserve"> prohlašuje, že </w:t>
            </w:r>
          </w:p>
          <w:p w14:paraId="653D379E" w14:textId="77777777" w:rsidR="00112951" w:rsidRPr="001C7C66" w:rsidRDefault="00112951" w:rsidP="00112951">
            <w:pPr>
              <w:pStyle w:val="Odstnesl"/>
              <w:keepNext/>
              <w:numPr>
                <w:ilvl w:val="0"/>
                <w:numId w:val="15"/>
              </w:numPr>
              <w:rPr>
                <w:rFonts w:ascii="Times New Roman" w:hAnsi="Times New Roman" w:cs="Times New Roman"/>
                <w:sz w:val="18"/>
                <w:szCs w:val="18"/>
              </w:rPr>
            </w:pPr>
            <w:r w:rsidRPr="001C7C66">
              <w:rPr>
                <w:rFonts w:ascii="Times New Roman" w:hAnsi="Times New Roman" w:cs="Times New Roman"/>
                <w:sz w:val="18"/>
                <w:szCs w:val="18"/>
              </w:rPr>
              <w:t xml:space="preserve">plně akceptuje zadávací podmínky veřejné zakázky, a to včetně případných vysvětlení, změn nebo doplnění zadávací dokumentace, a nemá k nim žádné výhrady nebo požadavky na upřesnění, </w:t>
            </w:r>
          </w:p>
          <w:p w14:paraId="796FCB22" w14:textId="5C387328" w:rsidR="00112951" w:rsidRPr="001C7C66" w:rsidRDefault="00112951" w:rsidP="00112951">
            <w:pPr>
              <w:pStyle w:val="Odstnesl"/>
              <w:keepNext/>
              <w:numPr>
                <w:ilvl w:val="0"/>
                <w:numId w:val="15"/>
              </w:numPr>
              <w:rPr>
                <w:rFonts w:ascii="Times New Roman" w:hAnsi="Times New Roman" w:cs="Times New Roman"/>
                <w:sz w:val="18"/>
                <w:szCs w:val="18"/>
              </w:rPr>
            </w:pPr>
            <w:r w:rsidRPr="001C7C66">
              <w:rPr>
                <w:rFonts w:ascii="Times New Roman" w:hAnsi="Times New Roman" w:cs="Times New Roman"/>
                <w:sz w:val="18"/>
                <w:szCs w:val="18"/>
              </w:rPr>
              <w:t>potvrzuje, že se seznámil se všemi dokumenty obsahujícími zadávací podmínky, a to i v jejich vzájemné souvislosti, shledal je srozumitelné a dostačující pro zpracování nabídky a následné plnění veřejné zakázky</w:t>
            </w:r>
            <w:bookmarkEnd w:id="1"/>
            <w:r w:rsidRPr="001C7C66">
              <w:rPr>
                <w:rFonts w:ascii="Times New Roman" w:hAnsi="Times New Roman" w:cs="Times New Roman"/>
                <w:sz w:val="18"/>
                <w:szCs w:val="18"/>
              </w:rPr>
              <w:t>.</w:t>
            </w:r>
          </w:p>
        </w:tc>
      </w:tr>
    </w:tbl>
    <w:p w14:paraId="26226E50" w14:textId="77777777" w:rsidR="00CE4171" w:rsidRPr="001C7C66" w:rsidRDefault="00CE4171" w:rsidP="00FC0288">
      <w:pPr>
        <w:pStyle w:val="Zkladntextodsazen3"/>
        <w:tabs>
          <w:tab w:val="left" w:pos="0"/>
        </w:tabs>
        <w:ind w:left="0"/>
        <w:jc w:val="both"/>
        <w:rPr>
          <w:sz w:val="18"/>
          <w:szCs w:val="18"/>
        </w:rPr>
      </w:pPr>
    </w:p>
    <w:tbl>
      <w:tblPr>
        <w:tblW w:w="9214" w:type="dxa"/>
        <w:tblInd w:w="70" w:type="dxa"/>
        <w:tblCellMar>
          <w:left w:w="70" w:type="dxa"/>
          <w:right w:w="70" w:type="dxa"/>
        </w:tblCellMar>
        <w:tblLook w:val="0000" w:firstRow="0" w:lastRow="0" w:firstColumn="0" w:lastColumn="0" w:noHBand="0" w:noVBand="0"/>
      </w:tblPr>
      <w:tblGrid>
        <w:gridCol w:w="9214"/>
      </w:tblGrid>
      <w:tr w:rsidR="008651ED" w:rsidRPr="001C7C66" w14:paraId="090F6028"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1AC549" w14:textId="5521748C" w:rsidR="008651ED" w:rsidRPr="001C7C66" w:rsidRDefault="00FC0288" w:rsidP="00A725DE">
            <w:pPr>
              <w:widowControl w:val="0"/>
              <w:suppressAutoHyphens/>
              <w:autoSpaceDE w:val="0"/>
              <w:autoSpaceDN w:val="0"/>
              <w:adjustRightInd w:val="0"/>
              <w:rPr>
                <w:b/>
                <w:color w:val="FF0000"/>
                <w:sz w:val="18"/>
                <w:szCs w:val="18"/>
                <w:lang w:val="en-US"/>
              </w:rPr>
            </w:pPr>
            <w:r w:rsidRPr="001C7C66">
              <w:rPr>
                <w:b/>
                <w:sz w:val="18"/>
                <w:szCs w:val="18"/>
                <w:lang w:val="en-US"/>
              </w:rPr>
              <w:lastRenderedPageBreak/>
              <w:t>4</w:t>
            </w:r>
            <w:r w:rsidR="008651ED" w:rsidRPr="001C7C66">
              <w:rPr>
                <w:b/>
                <w:sz w:val="18"/>
                <w:szCs w:val="18"/>
                <w:lang w:val="en-US"/>
              </w:rPr>
              <w:t>) PROHLÁŠENÍ KE SPOLEČENSKY ODPOVĚDNÉMU ZADÁVÁNÍ VEŘEJNÉ ZAKÁZKY</w:t>
            </w:r>
          </w:p>
        </w:tc>
      </w:tr>
      <w:tr w:rsidR="008651ED" w:rsidRPr="001C7C66" w14:paraId="01C08C20"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72E52644" w14:textId="7AEA8D0D" w:rsidR="00EB1BF9" w:rsidRPr="001C7C66" w:rsidRDefault="00EB1BF9" w:rsidP="00EB1BF9">
            <w:pPr>
              <w:pStyle w:val="Odstnesl"/>
              <w:spacing w:before="120"/>
              <w:ind w:left="0"/>
              <w:rPr>
                <w:rFonts w:ascii="Times New Roman" w:hAnsi="Times New Roman" w:cs="Times New Roman"/>
                <w:sz w:val="18"/>
                <w:szCs w:val="18"/>
              </w:rPr>
            </w:pPr>
            <w:bookmarkStart w:id="2" w:name="_Toc500230509"/>
            <w:r w:rsidRPr="001C7C66">
              <w:rPr>
                <w:rFonts w:ascii="Times New Roman" w:hAnsi="Times New Roman" w:cs="Times New Roman"/>
                <w:sz w:val="18"/>
                <w:szCs w:val="18"/>
              </w:rPr>
              <w:t>Dodavatel čestně prohlašuje, že, bude-li s ním uzavřena smlouva na veřejnou zakázku, zajistí po celou dobu plnění veřejné zakázky</w:t>
            </w:r>
            <w:r w:rsidR="008F6DEC" w:rsidRPr="001C7C66">
              <w:rPr>
                <w:rFonts w:ascii="Times New Roman" w:hAnsi="Times New Roman" w:cs="Times New Roman"/>
                <w:sz w:val="18"/>
                <w:szCs w:val="18"/>
              </w:rPr>
              <w:t xml:space="preserve"> zadavatelem stanovené sociální</w:t>
            </w:r>
            <w:r w:rsidR="0037571D" w:rsidRPr="001C7C66">
              <w:rPr>
                <w:rFonts w:ascii="Times New Roman" w:hAnsi="Times New Roman" w:cs="Times New Roman"/>
                <w:sz w:val="18"/>
                <w:szCs w:val="18"/>
              </w:rPr>
              <w:t xml:space="preserve"> a </w:t>
            </w:r>
            <w:r w:rsidR="008F6DEC" w:rsidRPr="001C7C66">
              <w:rPr>
                <w:rFonts w:ascii="Times New Roman" w:hAnsi="Times New Roman" w:cs="Times New Roman"/>
                <w:sz w:val="18"/>
                <w:szCs w:val="18"/>
              </w:rPr>
              <w:t>environmentální aspek</w:t>
            </w:r>
            <w:r w:rsidR="0037571D" w:rsidRPr="001C7C66">
              <w:rPr>
                <w:rFonts w:ascii="Times New Roman" w:hAnsi="Times New Roman" w:cs="Times New Roman"/>
                <w:sz w:val="18"/>
                <w:szCs w:val="18"/>
              </w:rPr>
              <w:t>t</w:t>
            </w:r>
            <w:r w:rsidR="008F6DEC" w:rsidRPr="001C7C66">
              <w:rPr>
                <w:rFonts w:ascii="Times New Roman" w:hAnsi="Times New Roman" w:cs="Times New Roman"/>
                <w:sz w:val="18"/>
                <w:szCs w:val="18"/>
              </w:rPr>
              <w:t>y</w:t>
            </w:r>
            <w:r w:rsidR="00E54E00" w:rsidRPr="001C7C66">
              <w:rPr>
                <w:rFonts w:ascii="Times New Roman" w:hAnsi="Times New Roman" w:cs="Times New Roman"/>
                <w:sz w:val="18"/>
                <w:szCs w:val="18"/>
              </w:rPr>
              <w:t xml:space="preserve"> odpovědného veřejného zadávání.</w:t>
            </w:r>
          </w:p>
          <w:p w14:paraId="53DB3186" w14:textId="77777777" w:rsidR="0036717A" w:rsidRPr="001C7C66" w:rsidRDefault="0036717A" w:rsidP="0036717A">
            <w:pPr>
              <w:jc w:val="both"/>
              <w:rPr>
                <w:b/>
                <w:sz w:val="18"/>
                <w:szCs w:val="18"/>
              </w:rPr>
            </w:pPr>
            <w:r w:rsidRPr="001C7C66">
              <w:rPr>
                <w:b/>
                <w:sz w:val="18"/>
                <w:szCs w:val="18"/>
              </w:rPr>
              <w:t xml:space="preserve">Sociálně odpovědné zadávání </w:t>
            </w:r>
          </w:p>
          <w:p w14:paraId="1B07D30C" w14:textId="741F0683" w:rsidR="0036717A" w:rsidRPr="001C7C66" w:rsidRDefault="0036717A" w:rsidP="0036717A">
            <w:pPr>
              <w:pStyle w:val="Odstavecseseznamem"/>
              <w:numPr>
                <w:ilvl w:val="0"/>
                <w:numId w:val="28"/>
              </w:numPr>
              <w:spacing w:after="60"/>
              <w:ind w:left="714" w:hanging="357"/>
              <w:jc w:val="both"/>
              <w:rPr>
                <w:rFonts w:ascii="Times New Roman" w:hAnsi="Times New Roman" w:cs="Times New Roman"/>
                <w:bCs/>
                <w:sz w:val="18"/>
                <w:szCs w:val="18"/>
              </w:rPr>
            </w:pPr>
            <w:r w:rsidRPr="001C7C66">
              <w:rPr>
                <w:rFonts w:ascii="Times New Roman" w:hAnsi="Times New Roman" w:cs="Times New Roman"/>
                <w:bCs/>
                <w:sz w:val="18"/>
                <w:szCs w:val="18"/>
              </w:rPr>
              <w:t xml:space="preserve">Dodavatel se zavazuje zajistit </w:t>
            </w:r>
            <w:r w:rsidRPr="001C7C66">
              <w:rPr>
                <w:rFonts w:ascii="Times New Roman" w:hAnsi="Times New Roman" w:cs="Times New Roman"/>
                <w:sz w:val="18"/>
                <w:szCs w:val="18"/>
              </w:rPr>
              <w:t xml:space="preserve">plnění veškerých povinností vyplývajících z právních předpisů v oblasti pracovněprávní, oblasti zaměstnanosti a bezpečnosti a ochrany zdraví při práci, </w:t>
            </w:r>
            <w:r w:rsidRPr="001C7C66">
              <w:rPr>
                <w:rFonts w:ascii="Times New Roman" w:hAnsi="Times New Roman" w:cs="Times New Roman"/>
                <w:bCs/>
                <w:sz w:val="18"/>
                <w:szCs w:val="18"/>
              </w:rPr>
              <w:t>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w:t>
            </w:r>
            <w:r w:rsidRPr="001C7C66">
              <w:rPr>
                <w:rFonts w:ascii="Times New Roman" w:hAnsi="Times New Roman" w:cs="Times New Roman"/>
                <w:sz w:val="18"/>
                <w:szCs w:val="18"/>
              </w:rPr>
              <w:t xml:space="preserve"> a to vůči všem osobám, které se podílejí na plnění díla. </w:t>
            </w:r>
          </w:p>
          <w:p w14:paraId="16384662" w14:textId="10CADC3D" w:rsidR="0036717A" w:rsidRPr="001C7C66" w:rsidRDefault="0036717A" w:rsidP="0036717A">
            <w:pPr>
              <w:pStyle w:val="Odstavecseseznamem"/>
              <w:numPr>
                <w:ilvl w:val="0"/>
                <w:numId w:val="28"/>
              </w:numPr>
              <w:spacing w:after="60"/>
              <w:ind w:left="714" w:hanging="357"/>
              <w:jc w:val="both"/>
              <w:rPr>
                <w:rFonts w:ascii="Times New Roman" w:hAnsi="Times New Roman" w:cs="Times New Roman"/>
                <w:bCs/>
                <w:sz w:val="18"/>
                <w:szCs w:val="18"/>
              </w:rPr>
            </w:pPr>
            <w:r w:rsidRPr="001C7C66">
              <w:rPr>
                <w:rFonts w:ascii="Times New Roman" w:hAnsi="Times New Roman" w:cs="Times New Roman"/>
                <w:bCs/>
                <w:sz w:val="18"/>
                <w:szCs w:val="18"/>
              </w:rPr>
              <w:t>Dodava</w:t>
            </w:r>
            <w:r w:rsidR="0034748D" w:rsidRPr="001C7C66">
              <w:rPr>
                <w:rFonts w:ascii="Times New Roman" w:hAnsi="Times New Roman" w:cs="Times New Roman"/>
                <w:bCs/>
                <w:sz w:val="18"/>
                <w:szCs w:val="18"/>
              </w:rPr>
              <w:t>tel se</w:t>
            </w:r>
            <w:r w:rsidRPr="001C7C66">
              <w:rPr>
                <w:rFonts w:ascii="Times New Roman" w:hAnsi="Times New Roman" w:cs="Times New Roman"/>
                <w:bCs/>
                <w:sz w:val="18"/>
                <w:szCs w:val="18"/>
              </w:rPr>
              <w:t xml:space="preserve"> zavazuje zajistit </w:t>
            </w:r>
            <w:r w:rsidRPr="001C7C66">
              <w:rPr>
                <w:rFonts w:ascii="Times New Roman" w:hAnsi="Times New Roman" w:cs="Times New Roman"/>
                <w:sz w:val="18"/>
                <w:szCs w:val="18"/>
              </w:rPr>
              <w:t>sjednání a dodržování smluvních podmínek se svými poddodavateli srovnatelných s podmínkami sjednanými ve smlouvě na plnění veřejné zakázky, a to zejména v rozsahu smluvních pokut i jejich výše (s výjimkou smluvní pokuty za nedodržení podmínek týkajících se bankovní záruky), délky záruční doby, splatnosti faktur. Smluvní podmínky se považují za srovnatelné, budou-li smluvní pokuty i jejich výše (s výjimkou smluvní pokuty za nedodržení podmínek týkajících se bankovní záruky), délka záruční doby a splatnost faktur shodné jako v této smlouvě. Dodavatel je povinen na žádost zadavatele předložit zadavateli smlouvu uzavřenou se svým poddodavatelem.</w:t>
            </w:r>
          </w:p>
          <w:p w14:paraId="07F0DAF9" w14:textId="78854AEF" w:rsidR="0036717A" w:rsidRPr="001C7C66" w:rsidRDefault="0034748D" w:rsidP="0036717A">
            <w:pPr>
              <w:pStyle w:val="Odstavecseseznamem"/>
              <w:numPr>
                <w:ilvl w:val="0"/>
                <w:numId w:val="28"/>
              </w:numPr>
              <w:jc w:val="both"/>
              <w:rPr>
                <w:rFonts w:ascii="Times New Roman" w:hAnsi="Times New Roman" w:cs="Times New Roman"/>
                <w:bCs/>
                <w:sz w:val="18"/>
                <w:szCs w:val="18"/>
              </w:rPr>
            </w:pPr>
            <w:r w:rsidRPr="001C7C66">
              <w:rPr>
                <w:rFonts w:ascii="Times New Roman" w:hAnsi="Times New Roman" w:cs="Times New Roman"/>
                <w:bCs/>
                <w:sz w:val="18"/>
                <w:szCs w:val="18"/>
              </w:rPr>
              <w:t>D</w:t>
            </w:r>
            <w:r w:rsidR="0036717A" w:rsidRPr="001C7C66">
              <w:rPr>
                <w:rFonts w:ascii="Times New Roman" w:hAnsi="Times New Roman" w:cs="Times New Roman"/>
                <w:bCs/>
                <w:sz w:val="18"/>
                <w:szCs w:val="18"/>
              </w:rPr>
              <w:t xml:space="preserve">odavatel </w:t>
            </w:r>
            <w:r w:rsidRPr="001C7C66">
              <w:rPr>
                <w:rFonts w:ascii="Times New Roman" w:hAnsi="Times New Roman" w:cs="Times New Roman"/>
                <w:bCs/>
                <w:sz w:val="18"/>
                <w:szCs w:val="18"/>
              </w:rPr>
              <w:t xml:space="preserve">se </w:t>
            </w:r>
            <w:r w:rsidR="0036717A" w:rsidRPr="001C7C66">
              <w:rPr>
                <w:rFonts w:ascii="Times New Roman" w:hAnsi="Times New Roman" w:cs="Times New Roman"/>
                <w:bCs/>
                <w:sz w:val="18"/>
                <w:szCs w:val="18"/>
              </w:rPr>
              <w:t xml:space="preserve">zavazuje zajistit </w:t>
            </w:r>
            <w:r w:rsidR="0036717A" w:rsidRPr="001C7C66">
              <w:rPr>
                <w:rFonts w:ascii="Times New Roman" w:hAnsi="Times New Roman" w:cs="Times New Roman"/>
                <w:sz w:val="18"/>
                <w:szCs w:val="18"/>
              </w:rPr>
              <w:t xml:space="preserve">řádné a včasné plnění finančních závazků svým poddodavatelům, </w:t>
            </w:r>
            <w:r w:rsidR="0036717A" w:rsidRPr="001C7C66">
              <w:rPr>
                <w:rFonts w:ascii="Times New Roman" w:hAnsi="Times New Roman" w:cs="Times New Roman"/>
                <w:iCs/>
                <w:sz w:val="18"/>
                <w:szCs w:val="18"/>
              </w:rPr>
              <w:t xml:space="preserve">přičemž za řádné a včasné plnění finančních závazků se považuje plné uhrazení faktur vystavených poddodavatelem dodavateli za práce na díle, a to vždy nejpozději do </w:t>
            </w:r>
            <w:r w:rsidR="00DA308F">
              <w:rPr>
                <w:rFonts w:ascii="Times New Roman" w:hAnsi="Times New Roman" w:cs="Times New Roman"/>
                <w:iCs/>
                <w:sz w:val="18"/>
                <w:szCs w:val="18"/>
              </w:rPr>
              <w:t>7</w:t>
            </w:r>
            <w:r w:rsidR="0036717A" w:rsidRPr="001C7C66">
              <w:rPr>
                <w:rFonts w:ascii="Times New Roman" w:hAnsi="Times New Roman" w:cs="Times New Roman"/>
                <w:iCs/>
                <w:sz w:val="18"/>
                <w:szCs w:val="18"/>
              </w:rPr>
              <w:t xml:space="preserve"> dnů od připsání platby zadavatele na účet dodavatele. </w:t>
            </w:r>
            <w:r w:rsidR="00DA308F">
              <w:rPr>
                <w:rFonts w:ascii="Times New Roman" w:hAnsi="Times New Roman" w:cs="Times New Roman"/>
                <w:iCs/>
                <w:sz w:val="18"/>
                <w:szCs w:val="18"/>
              </w:rPr>
              <w:t>P</w:t>
            </w:r>
            <w:r w:rsidR="00DA308F" w:rsidRPr="001C7C66">
              <w:rPr>
                <w:rFonts w:ascii="Times New Roman" w:hAnsi="Times New Roman" w:cs="Times New Roman"/>
                <w:iCs/>
                <w:sz w:val="18"/>
                <w:szCs w:val="18"/>
              </w:rPr>
              <w:t>okud o to zadavatel požádá</w:t>
            </w:r>
            <w:r w:rsidR="00DA308F">
              <w:rPr>
                <w:rFonts w:ascii="Times New Roman" w:hAnsi="Times New Roman" w:cs="Times New Roman"/>
                <w:iCs/>
                <w:sz w:val="18"/>
                <w:szCs w:val="18"/>
              </w:rPr>
              <w:t>, je d</w:t>
            </w:r>
            <w:r w:rsidR="0036717A" w:rsidRPr="001C7C66">
              <w:rPr>
                <w:rFonts w:ascii="Times New Roman" w:hAnsi="Times New Roman" w:cs="Times New Roman"/>
                <w:iCs/>
                <w:sz w:val="18"/>
                <w:szCs w:val="18"/>
              </w:rPr>
              <w:t xml:space="preserve">odavatel povinen nejpozději do </w:t>
            </w:r>
            <w:r w:rsidR="00DA308F">
              <w:rPr>
                <w:rFonts w:ascii="Times New Roman" w:hAnsi="Times New Roman" w:cs="Times New Roman"/>
                <w:iCs/>
                <w:sz w:val="18"/>
                <w:szCs w:val="18"/>
              </w:rPr>
              <w:t>7</w:t>
            </w:r>
            <w:r w:rsidR="0036717A" w:rsidRPr="001C7C66">
              <w:rPr>
                <w:rFonts w:ascii="Times New Roman" w:hAnsi="Times New Roman" w:cs="Times New Roman"/>
                <w:iCs/>
                <w:sz w:val="18"/>
                <w:szCs w:val="18"/>
              </w:rPr>
              <w:t xml:space="preserve"> dnů od přijetí výzvy, zadavateli prokazatelně doložit (např. výpisem z účtu), kdy mu byla na účet připsána platba zadavatele, a že zaplatil poddodavateli fakturu řádně a včas. Dodavatel se zavazuje přenést totožnou povinnost do případných dalších úrovní dodavatelského řetězce.</w:t>
            </w:r>
          </w:p>
          <w:p w14:paraId="3E0D2CDE" w14:textId="77777777" w:rsidR="0036717A" w:rsidRPr="001C7C66" w:rsidRDefault="0036717A" w:rsidP="0036717A">
            <w:pPr>
              <w:ind w:right="3402"/>
              <w:jc w:val="both"/>
              <w:rPr>
                <w:b/>
                <w:sz w:val="18"/>
                <w:szCs w:val="18"/>
              </w:rPr>
            </w:pPr>
          </w:p>
          <w:p w14:paraId="1A7F1326" w14:textId="77777777" w:rsidR="0036717A" w:rsidRPr="001C7C66" w:rsidRDefault="0036717A" w:rsidP="0036717A">
            <w:pPr>
              <w:ind w:right="3402"/>
              <w:jc w:val="both"/>
              <w:rPr>
                <w:b/>
                <w:sz w:val="18"/>
                <w:szCs w:val="18"/>
              </w:rPr>
            </w:pPr>
            <w:r w:rsidRPr="001C7C66">
              <w:rPr>
                <w:b/>
                <w:sz w:val="18"/>
                <w:szCs w:val="18"/>
              </w:rPr>
              <w:t>Environmentálně odpovědné zadávání</w:t>
            </w:r>
          </w:p>
          <w:p w14:paraId="180E4BC2" w14:textId="77777777" w:rsidR="0036717A" w:rsidRPr="001C7C66" w:rsidRDefault="0036717A" w:rsidP="0036717A">
            <w:pPr>
              <w:autoSpaceDE w:val="0"/>
              <w:autoSpaceDN w:val="0"/>
              <w:adjustRightInd w:val="0"/>
              <w:jc w:val="both"/>
              <w:rPr>
                <w:sz w:val="18"/>
                <w:szCs w:val="18"/>
              </w:rPr>
            </w:pPr>
            <w:r w:rsidRPr="001C7C66">
              <w:rPr>
                <w:sz w:val="18"/>
                <w:szCs w:val="18"/>
              </w:rPr>
              <w:t>Dodavatel, se kterým bude uzavřena smlouva, je povinen při plnění veřejné zakázky postupovat tak, aby minimalizoval vznik odpadů, které nejsou přímým důsledkem stavebních prací při plnění veřejné</w:t>
            </w:r>
          </w:p>
          <w:p w14:paraId="777D18BB" w14:textId="77777777" w:rsidR="0036717A" w:rsidRPr="001C7C66" w:rsidRDefault="0036717A" w:rsidP="0036717A">
            <w:pPr>
              <w:autoSpaceDE w:val="0"/>
              <w:autoSpaceDN w:val="0"/>
              <w:adjustRightInd w:val="0"/>
              <w:jc w:val="both"/>
              <w:rPr>
                <w:sz w:val="18"/>
                <w:szCs w:val="18"/>
              </w:rPr>
            </w:pPr>
            <w:r w:rsidRPr="001C7C66">
              <w:rPr>
                <w:sz w:val="18"/>
                <w:szCs w:val="18"/>
              </w:rPr>
              <w:t>zakázky. Vybraný dodavatel je povinen při výkonu činností souvisejících s plněním veřejné zakázky (doprava, administrativní činnosti aj.)  používat, je-li to objektivně možné, ekologické prostředky.</w:t>
            </w:r>
          </w:p>
          <w:p w14:paraId="152AB42C" w14:textId="77777777" w:rsidR="0036717A" w:rsidRPr="001C7C66" w:rsidRDefault="0036717A" w:rsidP="0036717A">
            <w:pPr>
              <w:autoSpaceDE w:val="0"/>
              <w:autoSpaceDN w:val="0"/>
              <w:adjustRightInd w:val="0"/>
              <w:spacing w:after="60"/>
              <w:jc w:val="both"/>
              <w:rPr>
                <w:rFonts w:eastAsia="Calibri"/>
                <w:sz w:val="18"/>
                <w:szCs w:val="18"/>
              </w:rPr>
            </w:pPr>
            <w:r w:rsidRPr="001C7C66">
              <w:rPr>
                <w:sz w:val="18"/>
                <w:szCs w:val="18"/>
              </w:rPr>
              <w:t>Plnění těchto povinností je zhotovitel povinen zajistit i u svých poddodavatelů</w:t>
            </w:r>
            <w:r w:rsidRPr="001C7C66">
              <w:rPr>
                <w:rFonts w:eastAsia="Calibri"/>
                <w:sz w:val="18"/>
                <w:szCs w:val="18"/>
              </w:rPr>
              <w:t xml:space="preserve">. </w:t>
            </w:r>
          </w:p>
          <w:p w14:paraId="224EC7BD" w14:textId="77777777" w:rsidR="0036717A" w:rsidRPr="001C7C66" w:rsidRDefault="0036717A" w:rsidP="0036717A">
            <w:pPr>
              <w:autoSpaceDE w:val="0"/>
              <w:autoSpaceDN w:val="0"/>
              <w:adjustRightInd w:val="0"/>
              <w:jc w:val="both"/>
              <w:rPr>
                <w:rFonts w:eastAsia="Calibri"/>
                <w:b/>
                <w:bCs/>
                <w:sz w:val="18"/>
                <w:szCs w:val="18"/>
              </w:rPr>
            </w:pPr>
            <w:r w:rsidRPr="001C7C66">
              <w:rPr>
                <w:b/>
                <w:bCs/>
                <w:sz w:val="18"/>
                <w:szCs w:val="18"/>
              </w:rPr>
              <w:t>POZOR DŮLEŽITÉ!!!</w:t>
            </w:r>
          </w:p>
          <w:p w14:paraId="435169A3" w14:textId="77777777" w:rsidR="0036717A" w:rsidRPr="001C7C66" w:rsidRDefault="0036717A" w:rsidP="0036717A">
            <w:pPr>
              <w:autoSpaceDE w:val="0"/>
              <w:autoSpaceDN w:val="0"/>
              <w:adjustRightInd w:val="0"/>
              <w:jc w:val="both"/>
              <w:rPr>
                <w:rFonts w:eastAsia="Calibri"/>
                <w:b/>
                <w:bCs/>
                <w:sz w:val="18"/>
                <w:szCs w:val="18"/>
              </w:rPr>
            </w:pPr>
            <w:r w:rsidRPr="001C7C66">
              <w:rPr>
                <w:rFonts w:eastAsia="Calibri"/>
                <w:b/>
                <w:bCs/>
                <w:sz w:val="18"/>
                <w:szCs w:val="18"/>
              </w:rPr>
              <w:t xml:space="preserve">Zadavatel se zavazuje plnit pravidla „DO NO SIGNIFICANT HARM“, v překladu „nepoškozujte významně“ nebo „významně nepoškozovat“, tedy VÝZNAMNĚ NEPOŠKOZOVAT ŽIVOTNÍ PROSTŘEDÍ. </w:t>
            </w:r>
          </w:p>
          <w:p w14:paraId="254E7319" w14:textId="77777777" w:rsidR="0036717A" w:rsidRPr="001C7C66" w:rsidRDefault="0036717A" w:rsidP="0036717A">
            <w:pPr>
              <w:jc w:val="both"/>
              <w:rPr>
                <w:sz w:val="18"/>
                <w:szCs w:val="18"/>
              </w:rPr>
            </w:pPr>
            <w:r w:rsidRPr="001C7C66">
              <w:rPr>
                <w:sz w:val="18"/>
                <w:szCs w:val="18"/>
              </w:rPr>
              <w:t xml:space="preserve">Při realizaci projektu je potřeba respektovat požadavky vyplývající z tzv. zásady „významně nepoškozovat“ (životní prostředí) a prověřování podpořené infrastruktury s očekávanou životností alespoň 5 let z hlediska klimatického dopadu. Zásada „významně nepoškozovat“ vyplývá z čl. 17 nařízení Evropského parlamentu a Rady (EU) 2020/852 o zřízení rámce pro usnadnění udržitelných investic a o změně nařízení (EU) 2019/2088 („nařízení o taxonomii“), který uvádí, že se při zohlednění životního cyklu výrobků a služeb poskytovaných v rámci hospodářské činnosti, včetně důkazů vyplývajících ze stávajících posouzení životního cyklu, hospodářská činnost považuje za činnost, která významně poškozuje: </w:t>
            </w:r>
          </w:p>
          <w:p w14:paraId="4DA25A9A" w14:textId="77777777" w:rsidR="0036717A" w:rsidRPr="001C7C66" w:rsidRDefault="0036717A" w:rsidP="0036717A">
            <w:pPr>
              <w:pStyle w:val="Odstavecseseznamem"/>
              <w:numPr>
                <w:ilvl w:val="0"/>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zmírňování změny klimatu, pokud tato činnost vede ke značným emisím skleníkových plynů;</w:t>
            </w:r>
          </w:p>
          <w:p w14:paraId="687A9B96" w14:textId="77777777" w:rsidR="0036717A" w:rsidRPr="001C7C66" w:rsidRDefault="0036717A" w:rsidP="0036717A">
            <w:pPr>
              <w:pStyle w:val="Odstavecseseznamem"/>
              <w:numPr>
                <w:ilvl w:val="0"/>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přizpůsobování se změně klimatu, pokud tato činnost vede k nárůstu nepříznivého dopadu stávajícího a očekávaného budoucího klimatu na tuto činnost samotnou nebo na osoby, přírodu nebo aktiva; </w:t>
            </w:r>
          </w:p>
          <w:p w14:paraId="42AFBAEF" w14:textId="77777777" w:rsidR="0036717A" w:rsidRPr="001C7C66" w:rsidRDefault="0036717A" w:rsidP="0036717A">
            <w:pPr>
              <w:pStyle w:val="Odstavecseseznamem"/>
              <w:numPr>
                <w:ilvl w:val="0"/>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udržitelné využívání a ochranu vodních a mořských zdrojů, pokud tato činnost poškozuje: </w:t>
            </w:r>
          </w:p>
          <w:p w14:paraId="6AA33CD0" w14:textId="77777777" w:rsidR="0036717A" w:rsidRPr="001C7C66" w:rsidRDefault="0036717A" w:rsidP="0036717A">
            <w:pPr>
              <w:pStyle w:val="Odstavecseseznamem"/>
              <w:numPr>
                <w:ilvl w:val="1"/>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i) dobrý stav nebo dobrý ekologický potenciál vodních útvarů, včetně povrchových a podzemních vod, nebo </w:t>
            </w:r>
          </w:p>
          <w:p w14:paraId="1360D72D" w14:textId="77777777" w:rsidR="0036717A" w:rsidRPr="001C7C66" w:rsidRDefault="0036717A" w:rsidP="0036717A">
            <w:pPr>
              <w:pStyle w:val="Odstavecseseznamem"/>
              <w:numPr>
                <w:ilvl w:val="1"/>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ii) dobrý stav prostředí mořských vod; </w:t>
            </w:r>
          </w:p>
          <w:p w14:paraId="052B8423" w14:textId="77777777" w:rsidR="0036717A" w:rsidRPr="001C7C66" w:rsidRDefault="0036717A" w:rsidP="0036717A">
            <w:pPr>
              <w:pStyle w:val="Odstavecseseznamem"/>
              <w:numPr>
                <w:ilvl w:val="0"/>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oběhové hospodářství včetně předcházení vzniku odpadů a recyklace, pokud: </w:t>
            </w:r>
          </w:p>
          <w:p w14:paraId="7178DB53" w14:textId="77777777" w:rsidR="0036717A" w:rsidRPr="001C7C66" w:rsidRDefault="0036717A" w:rsidP="0036717A">
            <w:pPr>
              <w:pStyle w:val="Odstavecseseznamem"/>
              <w:numPr>
                <w:ilvl w:val="1"/>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i) tato činnost vede k významné nehospodárnosti v používání materiálů nebo v přímém nebo nepřímém využívání přírodních zdrojů, jako jsou neobnovitelné zdroje energie, suroviny, voda a krajina, v jedné nebo více fázích životního cyklu výrobků, mimo jiné i z hlediska trvanlivosti, opravitelnosti, modernizovatelnosti, opětovné použitelnosti či recyklovatelnosti výrobků; </w:t>
            </w:r>
          </w:p>
          <w:p w14:paraId="4482EA3A" w14:textId="77777777" w:rsidR="0036717A" w:rsidRPr="001C7C66" w:rsidRDefault="0036717A" w:rsidP="0036717A">
            <w:pPr>
              <w:pStyle w:val="Odstavecseseznamem"/>
              <w:numPr>
                <w:ilvl w:val="1"/>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ii) tato činnost vede k významnému zvýšení vzniku, spalování nebo odstraňování odpadu, s výjimkou spalování nerecyklovatelného nebezpečného odpadu, nebo </w:t>
            </w:r>
          </w:p>
          <w:p w14:paraId="6D607C46" w14:textId="77777777" w:rsidR="0036717A" w:rsidRPr="001C7C66" w:rsidRDefault="0036717A" w:rsidP="0036717A">
            <w:pPr>
              <w:pStyle w:val="Odstavecseseznamem"/>
              <w:numPr>
                <w:ilvl w:val="1"/>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iii) může dlouhodobé odstraňování odpadu způsobit významné a dlouhodobé škody na životním prostředí; </w:t>
            </w:r>
          </w:p>
          <w:p w14:paraId="298C7507" w14:textId="77777777" w:rsidR="0036717A" w:rsidRPr="001C7C66" w:rsidRDefault="0036717A" w:rsidP="0036717A">
            <w:pPr>
              <w:pStyle w:val="Odstavecseseznamem"/>
              <w:numPr>
                <w:ilvl w:val="0"/>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prevenci a omezování znečištění, pokud tato činnost vede k významnému zvýšení emisí znečišťujících látek do ovzduší, vody nebo krajiny ve srovnání se situací před zahájením této činnosti; nebo </w:t>
            </w:r>
          </w:p>
          <w:p w14:paraId="0C726117" w14:textId="77777777" w:rsidR="0036717A" w:rsidRPr="001C7C66" w:rsidRDefault="0036717A" w:rsidP="0036717A">
            <w:pPr>
              <w:pStyle w:val="Odstavecseseznamem"/>
              <w:numPr>
                <w:ilvl w:val="0"/>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ochranu a obnovu biologické rozmanitosti a ekosystémů, pokud tato činnost: </w:t>
            </w:r>
          </w:p>
          <w:p w14:paraId="1B037724" w14:textId="77777777" w:rsidR="0036717A" w:rsidRPr="001C7C66" w:rsidRDefault="0036717A" w:rsidP="0036717A">
            <w:pPr>
              <w:pStyle w:val="Odstavecseseznamem"/>
              <w:numPr>
                <w:ilvl w:val="1"/>
                <w:numId w:val="35"/>
              </w:numPr>
              <w:contextualSpacing/>
              <w:jc w:val="both"/>
              <w:rPr>
                <w:rFonts w:ascii="Times New Roman" w:hAnsi="Times New Roman" w:cs="Times New Roman"/>
                <w:sz w:val="18"/>
                <w:szCs w:val="18"/>
              </w:rPr>
            </w:pPr>
            <w:r w:rsidRPr="001C7C66">
              <w:rPr>
                <w:rFonts w:ascii="Times New Roman" w:hAnsi="Times New Roman" w:cs="Times New Roman"/>
                <w:sz w:val="18"/>
                <w:szCs w:val="18"/>
              </w:rPr>
              <w:t xml:space="preserve">i) ve významné míře poškozuje dobrý stav a odolnost ekosystémů nebo </w:t>
            </w:r>
          </w:p>
          <w:p w14:paraId="6EFE5400" w14:textId="77777777" w:rsidR="0036717A" w:rsidRPr="001C7C66" w:rsidRDefault="0036717A" w:rsidP="0036717A">
            <w:pPr>
              <w:pStyle w:val="Odstavecseseznamem"/>
              <w:numPr>
                <w:ilvl w:val="1"/>
                <w:numId w:val="35"/>
              </w:numPr>
              <w:spacing w:after="120"/>
              <w:ind w:left="1434" w:hanging="357"/>
              <w:jc w:val="both"/>
              <w:rPr>
                <w:rFonts w:ascii="Times New Roman" w:hAnsi="Times New Roman" w:cs="Times New Roman"/>
                <w:sz w:val="18"/>
                <w:szCs w:val="18"/>
              </w:rPr>
            </w:pPr>
            <w:r w:rsidRPr="001C7C66">
              <w:rPr>
                <w:rFonts w:ascii="Times New Roman" w:hAnsi="Times New Roman" w:cs="Times New Roman"/>
                <w:sz w:val="18"/>
                <w:szCs w:val="18"/>
              </w:rPr>
              <w:t xml:space="preserve">ii) pokud tato činnost poškozuje stav stanovišť a druhů, včetně stanovišť a druhů v zájmu Unie, z hlediska jejich ochrany. </w:t>
            </w:r>
          </w:p>
          <w:p w14:paraId="2DE97F7C" w14:textId="77777777" w:rsidR="0036717A" w:rsidRPr="001C7C66" w:rsidRDefault="0036717A" w:rsidP="0036717A">
            <w:pPr>
              <w:autoSpaceDE w:val="0"/>
              <w:autoSpaceDN w:val="0"/>
              <w:adjustRightInd w:val="0"/>
              <w:spacing w:after="60"/>
              <w:jc w:val="both"/>
              <w:rPr>
                <w:rFonts w:eastAsia="Calibri"/>
                <w:sz w:val="18"/>
                <w:szCs w:val="18"/>
              </w:rPr>
            </w:pPr>
            <w:r w:rsidRPr="001C7C66">
              <w:rPr>
                <w:rFonts w:eastAsia="Calibri"/>
                <w:b/>
                <w:bCs/>
                <w:sz w:val="18"/>
                <w:szCs w:val="18"/>
              </w:rPr>
              <w:t>S ohledem na výše uvedené</w:t>
            </w:r>
            <w:r w:rsidRPr="001C7C66">
              <w:rPr>
                <w:rFonts w:eastAsia="Calibri"/>
                <w:sz w:val="18"/>
                <w:szCs w:val="18"/>
              </w:rPr>
              <w:t xml:space="preserve"> </w:t>
            </w:r>
            <w:r w:rsidRPr="001C7C66">
              <w:rPr>
                <w:rFonts w:eastAsia="Calibri"/>
                <w:b/>
                <w:bCs/>
                <w:sz w:val="18"/>
                <w:szCs w:val="18"/>
              </w:rPr>
              <w:t>zadavatel stanovuje následující absolutní podmínky plnění předmětu veřejné zakázky:</w:t>
            </w:r>
          </w:p>
          <w:p w14:paraId="71CC78B5" w14:textId="77777777" w:rsidR="0036717A" w:rsidRPr="001C7C66" w:rsidRDefault="0036717A" w:rsidP="0036717A">
            <w:pPr>
              <w:pStyle w:val="Odstavecseseznamem"/>
              <w:autoSpaceDE w:val="0"/>
              <w:autoSpaceDN w:val="0"/>
              <w:adjustRightInd w:val="0"/>
              <w:ind w:left="0"/>
              <w:jc w:val="both"/>
              <w:rPr>
                <w:rFonts w:ascii="Times New Roman" w:hAnsi="Times New Roman" w:cs="Times New Roman"/>
                <w:sz w:val="18"/>
                <w:szCs w:val="18"/>
              </w:rPr>
            </w:pPr>
            <w:r w:rsidRPr="001C7C66">
              <w:rPr>
                <w:rFonts w:ascii="Times New Roman" w:hAnsi="Times New Roman" w:cs="Times New Roman"/>
                <w:sz w:val="18"/>
                <w:szCs w:val="18"/>
              </w:rPr>
              <w:lastRenderedPageBreak/>
              <w:t xml:space="preserve">Stavební činnost nesmí významně poškodit enviromentální cíl vzhledem k nehospodárnosti v použití materiálu nebo v přímém a nepřímém využívání přírodních zdrojů. Nejméně 70 % (hmotnostních) stavebního a demoličního odpadu, neklasifikovaného jako nebezpečný (s výjimkou v přírodě se vyskytujících materiálů uvedených v kategorii 17 05 04 na evropském seznamu odpadů stanoveném rozhodnutím Komise 2000/532/ES), vzniklého na staveništi musí být připraveno k opětovnému použití, recyklaci a k jiným druhům materiálového využití, a to včetně zásypů, při nichž jsou jiné materiály nahrazeny odpadem. </w:t>
            </w:r>
          </w:p>
          <w:p w14:paraId="4C3FAE97" w14:textId="77777777" w:rsidR="0036717A" w:rsidRPr="001C7C66" w:rsidRDefault="0036717A" w:rsidP="0036717A">
            <w:pPr>
              <w:pStyle w:val="Odstavecseseznamem"/>
              <w:autoSpaceDE w:val="0"/>
              <w:autoSpaceDN w:val="0"/>
              <w:adjustRightInd w:val="0"/>
              <w:ind w:left="0"/>
              <w:jc w:val="both"/>
              <w:rPr>
                <w:rFonts w:ascii="Times New Roman" w:hAnsi="Times New Roman" w:cs="Times New Roman"/>
                <w:color w:val="000000"/>
                <w:sz w:val="18"/>
                <w:szCs w:val="18"/>
              </w:rPr>
            </w:pPr>
            <w:r w:rsidRPr="001C7C66">
              <w:rPr>
                <w:rFonts w:ascii="Times New Roman" w:hAnsi="Times New Roman" w:cs="Times New Roman"/>
                <w:color w:val="000000"/>
                <w:sz w:val="18"/>
                <w:szCs w:val="18"/>
              </w:rPr>
              <w:t xml:space="preserve">Dle směrnice Evropského parlamentu a Rady (ES) č. 98/2008 o odpadech a zrušení některých směrnic, je odpadem jakákoli látka nebo předmět, kterých se držitel zbavuje nebo má v úmyslu se zbavit nebo se od něho požaduje, aby se jich zbavil. Směrnice dále stanovuje hierarchii způsobů nakládání s odpady jako pořadí priorit pro politiku v oblasti předcházení vzniků odpadů a nakládání s nimi. </w:t>
            </w:r>
          </w:p>
          <w:p w14:paraId="4219B3FE" w14:textId="77777777" w:rsidR="0036717A" w:rsidRPr="001C7C66" w:rsidRDefault="0036717A" w:rsidP="0036717A">
            <w:pPr>
              <w:pStyle w:val="Odstavecseseznamem"/>
              <w:autoSpaceDE w:val="0"/>
              <w:autoSpaceDN w:val="0"/>
              <w:adjustRightInd w:val="0"/>
              <w:spacing w:after="18"/>
              <w:jc w:val="both"/>
              <w:rPr>
                <w:rFonts w:ascii="Times New Roman" w:hAnsi="Times New Roman" w:cs="Times New Roman"/>
                <w:color w:val="000000"/>
                <w:sz w:val="18"/>
                <w:szCs w:val="18"/>
              </w:rPr>
            </w:pPr>
            <w:r w:rsidRPr="001C7C66">
              <w:rPr>
                <w:rFonts w:ascii="Times New Roman" w:hAnsi="Times New Roman" w:cs="Times New Roman"/>
                <w:color w:val="000000"/>
                <w:sz w:val="18"/>
                <w:szCs w:val="18"/>
              </w:rPr>
              <w:t xml:space="preserve">1. předcházení vzniku </w:t>
            </w:r>
          </w:p>
          <w:p w14:paraId="6F1AE8A5" w14:textId="77777777" w:rsidR="0036717A" w:rsidRPr="001C7C66" w:rsidRDefault="0036717A" w:rsidP="0036717A">
            <w:pPr>
              <w:pStyle w:val="Odstavecseseznamem"/>
              <w:autoSpaceDE w:val="0"/>
              <w:autoSpaceDN w:val="0"/>
              <w:adjustRightInd w:val="0"/>
              <w:spacing w:after="18"/>
              <w:jc w:val="both"/>
              <w:rPr>
                <w:rFonts w:ascii="Times New Roman" w:hAnsi="Times New Roman" w:cs="Times New Roman"/>
                <w:color w:val="000000"/>
                <w:sz w:val="18"/>
                <w:szCs w:val="18"/>
              </w:rPr>
            </w:pPr>
            <w:r w:rsidRPr="001C7C66">
              <w:rPr>
                <w:rFonts w:ascii="Times New Roman" w:hAnsi="Times New Roman" w:cs="Times New Roman"/>
                <w:color w:val="000000"/>
                <w:sz w:val="18"/>
                <w:szCs w:val="18"/>
              </w:rPr>
              <w:t xml:space="preserve">2. příprava na opětovné použití </w:t>
            </w:r>
          </w:p>
          <w:p w14:paraId="765BE5D1" w14:textId="77777777" w:rsidR="0036717A" w:rsidRPr="001C7C66" w:rsidRDefault="0036717A" w:rsidP="0036717A">
            <w:pPr>
              <w:pStyle w:val="Odstavecseseznamem"/>
              <w:autoSpaceDE w:val="0"/>
              <w:autoSpaceDN w:val="0"/>
              <w:adjustRightInd w:val="0"/>
              <w:spacing w:after="18"/>
              <w:jc w:val="both"/>
              <w:rPr>
                <w:rFonts w:ascii="Times New Roman" w:hAnsi="Times New Roman" w:cs="Times New Roman"/>
                <w:color w:val="000000"/>
                <w:sz w:val="18"/>
                <w:szCs w:val="18"/>
              </w:rPr>
            </w:pPr>
            <w:r w:rsidRPr="001C7C66">
              <w:rPr>
                <w:rFonts w:ascii="Times New Roman" w:hAnsi="Times New Roman" w:cs="Times New Roman"/>
                <w:color w:val="000000"/>
                <w:sz w:val="18"/>
                <w:szCs w:val="18"/>
              </w:rPr>
              <w:t xml:space="preserve">3. recyklace </w:t>
            </w:r>
          </w:p>
          <w:p w14:paraId="3E8C8813" w14:textId="77777777" w:rsidR="0036717A" w:rsidRPr="001C7C66" w:rsidRDefault="0036717A" w:rsidP="0036717A">
            <w:pPr>
              <w:pStyle w:val="Odstavecseseznamem"/>
              <w:autoSpaceDE w:val="0"/>
              <w:autoSpaceDN w:val="0"/>
              <w:adjustRightInd w:val="0"/>
              <w:spacing w:after="18"/>
              <w:jc w:val="both"/>
              <w:rPr>
                <w:rFonts w:ascii="Times New Roman" w:hAnsi="Times New Roman" w:cs="Times New Roman"/>
                <w:color w:val="000000"/>
                <w:sz w:val="18"/>
                <w:szCs w:val="18"/>
              </w:rPr>
            </w:pPr>
            <w:r w:rsidRPr="001C7C66">
              <w:rPr>
                <w:rFonts w:ascii="Times New Roman" w:hAnsi="Times New Roman" w:cs="Times New Roman"/>
                <w:color w:val="000000"/>
                <w:sz w:val="18"/>
                <w:szCs w:val="18"/>
              </w:rPr>
              <w:t xml:space="preserve">4. jiné využití např. zásypy, energetické využití </w:t>
            </w:r>
          </w:p>
          <w:p w14:paraId="304D1233" w14:textId="77777777" w:rsidR="0036717A" w:rsidRPr="001C7C66" w:rsidRDefault="0036717A" w:rsidP="0036717A">
            <w:pPr>
              <w:pStyle w:val="Odstavecseseznamem"/>
              <w:autoSpaceDE w:val="0"/>
              <w:autoSpaceDN w:val="0"/>
              <w:adjustRightInd w:val="0"/>
              <w:spacing w:after="60"/>
              <w:jc w:val="both"/>
              <w:rPr>
                <w:rFonts w:ascii="Times New Roman" w:hAnsi="Times New Roman" w:cs="Times New Roman"/>
                <w:color w:val="000000"/>
                <w:sz w:val="18"/>
                <w:szCs w:val="18"/>
              </w:rPr>
            </w:pPr>
            <w:r w:rsidRPr="001C7C66">
              <w:rPr>
                <w:rFonts w:ascii="Times New Roman" w:hAnsi="Times New Roman" w:cs="Times New Roman"/>
                <w:color w:val="000000"/>
                <w:sz w:val="18"/>
                <w:szCs w:val="18"/>
              </w:rPr>
              <w:t xml:space="preserve">5. odstranění </w:t>
            </w:r>
          </w:p>
          <w:p w14:paraId="17C00B71" w14:textId="77777777" w:rsidR="0036717A" w:rsidRPr="001C7C66" w:rsidRDefault="0036717A" w:rsidP="0036717A">
            <w:pPr>
              <w:pStyle w:val="Odstavecseseznamem"/>
              <w:autoSpaceDE w:val="0"/>
              <w:autoSpaceDN w:val="0"/>
              <w:adjustRightInd w:val="0"/>
              <w:ind w:left="0"/>
              <w:jc w:val="both"/>
              <w:rPr>
                <w:rFonts w:ascii="Times New Roman" w:hAnsi="Times New Roman" w:cs="Times New Roman"/>
                <w:sz w:val="18"/>
                <w:szCs w:val="18"/>
              </w:rPr>
            </w:pPr>
            <w:r w:rsidRPr="001C7C66">
              <w:rPr>
                <w:rFonts w:ascii="Times New Roman" w:hAnsi="Times New Roman" w:cs="Times New Roman"/>
                <w:sz w:val="18"/>
                <w:szCs w:val="18"/>
              </w:rPr>
              <w:t xml:space="preserve">Do hmotnostního procenta je započítáván i stavební a demoliční odpad, který je znovu využit, potažmo je předejito jeho vzniku, dle § 3 zákona 541/2020 Sb., o odpadech. </w:t>
            </w:r>
          </w:p>
          <w:p w14:paraId="3D83AA85" w14:textId="77777777" w:rsidR="0036717A" w:rsidRPr="001C7C66" w:rsidRDefault="0036717A" w:rsidP="0036717A">
            <w:pPr>
              <w:pStyle w:val="Odstavecseseznamem"/>
              <w:autoSpaceDE w:val="0"/>
              <w:autoSpaceDN w:val="0"/>
              <w:adjustRightInd w:val="0"/>
              <w:ind w:left="0"/>
              <w:jc w:val="both"/>
              <w:rPr>
                <w:rFonts w:ascii="Times New Roman" w:hAnsi="Times New Roman" w:cs="Times New Roman"/>
                <w:sz w:val="18"/>
                <w:szCs w:val="18"/>
              </w:rPr>
            </w:pPr>
            <w:r w:rsidRPr="001C7C66">
              <w:rPr>
                <w:rFonts w:ascii="Times New Roman" w:hAnsi="Times New Roman" w:cs="Times New Roman"/>
                <w:sz w:val="18"/>
                <w:szCs w:val="18"/>
              </w:rPr>
              <w:t>Dle hierarchie odpadů se do hmotnostního procenta započítává bod 1-4.</w:t>
            </w:r>
          </w:p>
          <w:p w14:paraId="7F317A31" w14:textId="77777777" w:rsidR="0036717A" w:rsidRPr="001C7C66" w:rsidRDefault="0036717A" w:rsidP="0036717A">
            <w:pPr>
              <w:pStyle w:val="Odstavecseseznamem"/>
              <w:autoSpaceDE w:val="0"/>
              <w:autoSpaceDN w:val="0"/>
              <w:adjustRightInd w:val="0"/>
              <w:ind w:left="0"/>
              <w:jc w:val="both"/>
              <w:rPr>
                <w:rFonts w:ascii="Times New Roman" w:hAnsi="Times New Roman" w:cs="Times New Roman"/>
                <w:sz w:val="18"/>
                <w:szCs w:val="18"/>
              </w:rPr>
            </w:pPr>
            <w:r w:rsidRPr="001C7C66">
              <w:rPr>
                <w:rFonts w:ascii="Times New Roman" w:hAnsi="Times New Roman" w:cs="Times New Roman"/>
                <w:sz w:val="18"/>
                <w:szCs w:val="18"/>
              </w:rPr>
              <w:t>Při realizaci díla je nutné postupovat v souladu s hierarchií způsobů nakládání s odpady a Protokolem EU pro nakládání se stavebním a demoličním odpadem, viz odkaz níže.</w:t>
            </w:r>
          </w:p>
          <w:p w14:paraId="2829ADC0" w14:textId="77777777" w:rsidR="0036717A" w:rsidRPr="001C7C66" w:rsidRDefault="00A73F20" w:rsidP="0036717A">
            <w:pPr>
              <w:jc w:val="both"/>
              <w:rPr>
                <w:sz w:val="18"/>
                <w:szCs w:val="18"/>
              </w:rPr>
            </w:pPr>
            <w:hyperlink r:id="rId7" w:history="1">
              <w:r w:rsidR="0036717A" w:rsidRPr="001C7C66">
                <w:rPr>
                  <w:rStyle w:val="Hypertextovodkaz"/>
                  <w:sz w:val="18"/>
                  <w:szCs w:val="18"/>
                </w:rPr>
                <w:t>https://www.mpo.cz/assets/cz/stavebnictvi-a-suroviny/strategicke-dokumenty-pro-udrzitelne-stavebnictvi/2018/11/Protocol-Ares_2016_5840668-101016_Cze.pdf</w:t>
              </w:r>
            </w:hyperlink>
          </w:p>
          <w:p w14:paraId="61FB73A4" w14:textId="77777777" w:rsidR="0036717A" w:rsidRPr="001C7C66" w:rsidRDefault="0036717A" w:rsidP="0036717A">
            <w:pPr>
              <w:spacing w:before="120"/>
              <w:jc w:val="both"/>
              <w:rPr>
                <w:sz w:val="18"/>
                <w:szCs w:val="18"/>
              </w:rPr>
            </w:pPr>
            <w:r w:rsidRPr="001C7C66">
              <w:rPr>
                <w:sz w:val="18"/>
                <w:szCs w:val="18"/>
              </w:rPr>
              <w:t>Na základě technické zprávy bude před zahájením stavebních prací provedena bližší identifikace předpokládaných odpadních materiálů na staveništi zahrnující také obalové materiály stavebních výrobků. Identifikace bude provedena kvalifikovaných odhadem s ohledem na druh odpadu a jeho zatřídění (podle vyhlášky č. 8/2021 Sb.) a stanovení přibližného objemu (hmotnosti). Zvlášť bude identifikován nebezpečný odpad v rozsahu vyhlášky č. 8/2021 Sb.</w:t>
            </w:r>
          </w:p>
          <w:p w14:paraId="06905311" w14:textId="77777777" w:rsidR="0036717A" w:rsidRPr="001C7C66" w:rsidRDefault="0036717A" w:rsidP="0036717A">
            <w:pPr>
              <w:autoSpaceDE w:val="0"/>
              <w:autoSpaceDN w:val="0"/>
              <w:adjustRightInd w:val="0"/>
              <w:jc w:val="both"/>
              <w:rPr>
                <w:color w:val="000000"/>
                <w:sz w:val="18"/>
                <w:szCs w:val="18"/>
              </w:rPr>
            </w:pPr>
            <w:r w:rsidRPr="001C7C66">
              <w:rPr>
                <w:color w:val="000000"/>
                <w:sz w:val="18"/>
                <w:szCs w:val="18"/>
              </w:rPr>
              <w:t xml:space="preserve">Pro identifikaci odpadních materiálů na staveništi bude využit vzor (zjednodušený plán nakládání s odpadem), viz níže. Identifikaci zpracuje dodavatel a bude potvrzena příslušným technickým dozorem investora. Plán bude součástí stavebního deníku. </w:t>
            </w:r>
          </w:p>
          <w:p w14:paraId="69CF69A5" w14:textId="77777777" w:rsidR="0036717A" w:rsidRPr="001C7C66" w:rsidRDefault="0036717A" w:rsidP="0036717A">
            <w:pPr>
              <w:autoSpaceDE w:val="0"/>
              <w:autoSpaceDN w:val="0"/>
              <w:adjustRightInd w:val="0"/>
              <w:rPr>
                <w:color w:val="000000"/>
                <w:sz w:val="18"/>
                <w:szCs w:val="18"/>
              </w:rPr>
            </w:pPr>
          </w:p>
          <w:p w14:paraId="5514E12A" w14:textId="77777777" w:rsidR="0036717A" w:rsidRPr="001C7C66" w:rsidRDefault="0036717A" w:rsidP="0036717A">
            <w:pPr>
              <w:autoSpaceDE w:val="0"/>
              <w:autoSpaceDN w:val="0"/>
              <w:adjustRightInd w:val="0"/>
              <w:rPr>
                <w:color w:val="000000"/>
                <w:sz w:val="18"/>
                <w:szCs w:val="18"/>
              </w:rPr>
            </w:pPr>
            <w:r w:rsidRPr="001C7C66">
              <w:rPr>
                <w:color w:val="000000"/>
                <w:sz w:val="18"/>
                <w:szCs w:val="18"/>
              </w:rPr>
              <w:t xml:space="preserve">VZOR </w:t>
            </w:r>
          </w:p>
          <w:tbl>
            <w:tblPr>
              <w:tblW w:w="8843" w:type="dxa"/>
              <w:tblInd w:w="83" w:type="dxa"/>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1984"/>
              <w:gridCol w:w="2127"/>
              <w:gridCol w:w="1566"/>
              <w:gridCol w:w="3166"/>
            </w:tblGrid>
            <w:tr w:rsidR="0036717A" w:rsidRPr="001C7C66" w14:paraId="287CC4BC" w14:textId="77777777" w:rsidTr="0020110C">
              <w:trPr>
                <w:trHeight w:val="222"/>
              </w:trPr>
              <w:tc>
                <w:tcPr>
                  <w:tcW w:w="1984" w:type="dxa"/>
                  <w:tcBorders>
                    <w:top w:val="single" w:sz="4" w:space="0" w:color="auto"/>
                    <w:left w:val="single" w:sz="4" w:space="0" w:color="auto"/>
                    <w:bottom w:val="single" w:sz="4" w:space="0" w:color="auto"/>
                    <w:right w:val="single" w:sz="4" w:space="0" w:color="auto"/>
                  </w:tcBorders>
                </w:tcPr>
                <w:p w14:paraId="1D0EFCA0" w14:textId="77777777" w:rsidR="0036717A" w:rsidRPr="001C7C66" w:rsidRDefault="0036717A" w:rsidP="0036717A">
                  <w:pPr>
                    <w:autoSpaceDE w:val="0"/>
                    <w:autoSpaceDN w:val="0"/>
                    <w:adjustRightInd w:val="0"/>
                    <w:rPr>
                      <w:color w:val="000000"/>
                      <w:sz w:val="18"/>
                      <w:szCs w:val="18"/>
                    </w:rPr>
                  </w:pPr>
                  <w:r w:rsidRPr="001C7C66">
                    <w:rPr>
                      <w:i/>
                      <w:iCs/>
                      <w:color w:val="000000"/>
                      <w:sz w:val="18"/>
                      <w:szCs w:val="18"/>
                    </w:rPr>
                    <w:t xml:space="preserve">Zjednodušený plán nakládání s odpadem Katalogové číslo </w:t>
                  </w:r>
                </w:p>
              </w:tc>
              <w:tc>
                <w:tcPr>
                  <w:tcW w:w="2127" w:type="dxa"/>
                  <w:tcBorders>
                    <w:top w:val="single" w:sz="4" w:space="0" w:color="auto"/>
                    <w:left w:val="single" w:sz="4" w:space="0" w:color="auto"/>
                    <w:bottom w:val="single" w:sz="4" w:space="0" w:color="auto"/>
                    <w:right w:val="single" w:sz="4" w:space="0" w:color="auto"/>
                  </w:tcBorders>
                </w:tcPr>
                <w:p w14:paraId="62FE3CF9" w14:textId="77777777" w:rsidR="0036717A" w:rsidRPr="001C7C66" w:rsidRDefault="0036717A" w:rsidP="0036717A">
                  <w:pPr>
                    <w:autoSpaceDE w:val="0"/>
                    <w:autoSpaceDN w:val="0"/>
                    <w:adjustRightInd w:val="0"/>
                    <w:rPr>
                      <w:color w:val="000000"/>
                      <w:sz w:val="18"/>
                      <w:szCs w:val="18"/>
                    </w:rPr>
                  </w:pPr>
                  <w:r w:rsidRPr="001C7C66">
                    <w:rPr>
                      <w:i/>
                      <w:iCs/>
                      <w:color w:val="000000"/>
                      <w:sz w:val="18"/>
                      <w:szCs w:val="18"/>
                    </w:rPr>
                    <w:t xml:space="preserve">Název a druh odpadu </w:t>
                  </w:r>
                </w:p>
              </w:tc>
              <w:tc>
                <w:tcPr>
                  <w:tcW w:w="1566" w:type="dxa"/>
                  <w:tcBorders>
                    <w:top w:val="single" w:sz="4" w:space="0" w:color="auto"/>
                    <w:left w:val="single" w:sz="4" w:space="0" w:color="auto"/>
                    <w:bottom w:val="single" w:sz="4" w:space="0" w:color="auto"/>
                    <w:right w:val="single" w:sz="4" w:space="0" w:color="auto"/>
                  </w:tcBorders>
                </w:tcPr>
                <w:p w14:paraId="4E75F4CC" w14:textId="77777777" w:rsidR="0036717A" w:rsidRPr="001C7C66" w:rsidRDefault="0036717A" w:rsidP="0036717A">
                  <w:pPr>
                    <w:autoSpaceDE w:val="0"/>
                    <w:autoSpaceDN w:val="0"/>
                    <w:adjustRightInd w:val="0"/>
                    <w:rPr>
                      <w:color w:val="000000"/>
                      <w:sz w:val="18"/>
                      <w:szCs w:val="18"/>
                    </w:rPr>
                  </w:pPr>
                  <w:r w:rsidRPr="001C7C66">
                    <w:rPr>
                      <w:i/>
                      <w:iCs/>
                      <w:color w:val="000000"/>
                      <w:sz w:val="18"/>
                      <w:szCs w:val="18"/>
                    </w:rPr>
                    <w:t xml:space="preserve">Odhadovaná hmotnost </w:t>
                  </w:r>
                </w:p>
              </w:tc>
              <w:tc>
                <w:tcPr>
                  <w:tcW w:w="3166" w:type="dxa"/>
                  <w:tcBorders>
                    <w:top w:val="single" w:sz="4" w:space="0" w:color="auto"/>
                    <w:left w:val="single" w:sz="4" w:space="0" w:color="auto"/>
                    <w:bottom w:val="single" w:sz="4" w:space="0" w:color="auto"/>
                    <w:right w:val="single" w:sz="4" w:space="0" w:color="auto"/>
                  </w:tcBorders>
                </w:tcPr>
                <w:p w14:paraId="1E3D15DF" w14:textId="77777777" w:rsidR="0036717A" w:rsidRPr="001C7C66" w:rsidRDefault="0036717A" w:rsidP="0036717A">
                  <w:pPr>
                    <w:autoSpaceDE w:val="0"/>
                    <w:autoSpaceDN w:val="0"/>
                    <w:adjustRightInd w:val="0"/>
                    <w:rPr>
                      <w:color w:val="000000"/>
                      <w:sz w:val="18"/>
                      <w:szCs w:val="18"/>
                    </w:rPr>
                  </w:pPr>
                  <w:r w:rsidRPr="001C7C66">
                    <w:rPr>
                      <w:i/>
                      <w:iCs/>
                      <w:color w:val="000000"/>
                      <w:sz w:val="18"/>
                      <w:szCs w:val="18"/>
                    </w:rPr>
                    <w:t xml:space="preserve">Předpokládaný způsob naložení s odpadem (dle hierarchie) </w:t>
                  </w:r>
                </w:p>
              </w:tc>
            </w:tr>
            <w:tr w:rsidR="0036717A" w:rsidRPr="001C7C66" w14:paraId="2565532E" w14:textId="77777777" w:rsidTr="0020110C">
              <w:trPr>
                <w:trHeight w:val="222"/>
              </w:trPr>
              <w:tc>
                <w:tcPr>
                  <w:tcW w:w="1984" w:type="dxa"/>
                  <w:tcBorders>
                    <w:top w:val="single" w:sz="4" w:space="0" w:color="auto"/>
                    <w:left w:val="single" w:sz="4" w:space="0" w:color="auto"/>
                    <w:bottom w:val="single" w:sz="4" w:space="0" w:color="auto"/>
                    <w:right w:val="single" w:sz="4" w:space="0" w:color="auto"/>
                  </w:tcBorders>
                </w:tcPr>
                <w:p w14:paraId="55942707" w14:textId="77777777" w:rsidR="0036717A" w:rsidRPr="001C7C66" w:rsidRDefault="0036717A" w:rsidP="0036717A">
                  <w:pPr>
                    <w:autoSpaceDE w:val="0"/>
                    <w:autoSpaceDN w:val="0"/>
                    <w:adjustRightInd w:val="0"/>
                    <w:rPr>
                      <w:i/>
                      <w:iCs/>
                      <w:color w:val="000000"/>
                      <w:sz w:val="18"/>
                      <w:szCs w:val="18"/>
                    </w:rPr>
                  </w:pPr>
                </w:p>
              </w:tc>
              <w:tc>
                <w:tcPr>
                  <w:tcW w:w="2127" w:type="dxa"/>
                  <w:tcBorders>
                    <w:top w:val="single" w:sz="4" w:space="0" w:color="auto"/>
                    <w:left w:val="single" w:sz="4" w:space="0" w:color="auto"/>
                    <w:bottom w:val="single" w:sz="4" w:space="0" w:color="auto"/>
                    <w:right w:val="single" w:sz="4" w:space="0" w:color="auto"/>
                  </w:tcBorders>
                </w:tcPr>
                <w:p w14:paraId="2FAA235E" w14:textId="77777777" w:rsidR="0036717A" w:rsidRPr="001C7C66" w:rsidRDefault="0036717A" w:rsidP="0036717A">
                  <w:pPr>
                    <w:autoSpaceDE w:val="0"/>
                    <w:autoSpaceDN w:val="0"/>
                    <w:adjustRightInd w:val="0"/>
                    <w:rPr>
                      <w:i/>
                      <w:iCs/>
                      <w:color w:val="000000"/>
                      <w:sz w:val="18"/>
                      <w:szCs w:val="18"/>
                    </w:rPr>
                  </w:pPr>
                </w:p>
              </w:tc>
              <w:tc>
                <w:tcPr>
                  <w:tcW w:w="1566" w:type="dxa"/>
                  <w:tcBorders>
                    <w:top w:val="single" w:sz="4" w:space="0" w:color="auto"/>
                    <w:left w:val="single" w:sz="4" w:space="0" w:color="auto"/>
                    <w:bottom w:val="single" w:sz="4" w:space="0" w:color="auto"/>
                    <w:right w:val="single" w:sz="4" w:space="0" w:color="auto"/>
                  </w:tcBorders>
                </w:tcPr>
                <w:p w14:paraId="2D1B8F3D" w14:textId="77777777" w:rsidR="0036717A" w:rsidRPr="001C7C66" w:rsidRDefault="0036717A" w:rsidP="0036717A">
                  <w:pPr>
                    <w:autoSpaceDE w:val="0"/>
                    <w:autoSpaceDN w:val="0"/>
                    <w:adjustRightInd w:val="0"/>
                    <w:rPr>
                      <w:i/>
                      <w:iCs/>
                      <w:color w:val="000000"/>
                      <w:sz w:val="18"/>
                      <w:szCs w:val="18"/>
                    </w:rPr>
                  </w:pPr>
                </w:p>
              </w:tc>
              <w:tc>
                <w:tcPr>
                  <w:tcW w:w="3166" w:type="dxa"/>
                  <w:tcBorders>
                    <w:top w:val="single" w:sz="4" w:space="0" w:color="auto"/>
                    <w:left w:val="single" w:sz="4" w:space="0" w:color="auto"/>
                    <w:bottom w:val="single" w:sz="4" w:space="0" w:color="auto"/>
                    <w:right w:val="single" w:sz="4" w:space="0" w:color="auto"/>
                  </w:tcBorders>
                </w:tcPr>
                <w:p w14:paraId="1552D295" w14:textId="77777777" w:rsidR="0036717A" w:rsidRPr="001C7C66" w:rsidRDefault="0036717A" w:rsidP="0036717A">
                  <w:pPr>
                    <w:autoSpaceDE w:val="0"/>
                    <w:autoSpaceDN w:val="0"/>
                    <w:adjustRightInd w:val="0"/>
                    <w:rPr>
                      <w:i/>
                      <w:iCs/>
                      <w:color w:val="000000"/>
                      <w:sz w:val="18"/>
                      <w:szCs w:val="18"/>
                    </w:rPr>
                  </w:pPr>
                </w:p>
              </w:tc>
            </w:tr>
            <w:tr w:rsidR="0036717A" w:rsidRPr="001C7C66" w14:paraId="26D6B269" w14:textId="77777777" w:rsidTr="0020110C">
              <w:trPr>
                <w:trHeight w:val="222"/>
              </w:trPr>
              <w:tc>
                <w:tcPr>
                  <w:tcW w:w="1984" w:type="dxa"/>
                  <w:tcBorders>
                    <w:top w:val="single" w:sz="4" w:space="0" w:color="auto"/>
                    <w:left w:val="single" w:sz="4" w:space="0" w:color="auto"/>
                    <w:bottom w:val="single" w:sz="4" w:space="0" w:color="auto"/>
                    <w:right w:val="single" w:sz="4" w:space="0" w:color="auto"/>
                  </w:tcBorders>
                </w:tcPr>
                <w:p w14:paraId="3B34D644" w14:textId="77777777" w:rsidR="0036717A" w:rsidRPr="001C7C66" w:rsidRDefault="0036717A" w:rsidP="0036717A">
                  <w:pPr>
                    <w:autoSpaceDE w:val="0"/>
                    <w:autoSpaceDN w:val="0"/>
                    <w:adjustRightInd w:val="0"/>
                    <w:rPr>
                      <w:i/>
                      <w:iCs/>
                      <w:color w:val="000000"/>
                      <w:sz w:val="18"/>
                      <w:szCs w:val="18"/>
                    </w:rPr>
                  </w:pPr>
                </w:p>
              </w:tc>
              <w:tc>
                <w:tcPr>
                  <w:tcW w:w="2127" w:type="dxa"/>
                  <w:tcBorders>
                    <w:top w:val="single" w:sz="4" w:space="0" w:color="auto"/>
                    <w:left w:val="single" w:sz="4" w:space="0" w:color="auto"/>
                    <w:bottom w:val="single" w:sz="4" w:space="0" w:color="auto"/>
                    <w:right w:val="single" w:sz="4" w:space="0" w:color="auto"/>
                  </w:tcBorders>
                </w:tcPr>
                <w:p w14:paraId="750CBE46" w14:textId="77777777" w:rsidR="0036717A" w:rsidRPr="001C7C66" w:rsidRDefault="0036717A" w:rsidP="0036717A">
                  <w:pPr>
                    <w:autoSpaceDE w:val="0"/>
                    <w:autoSpaceDN w:val="0"/>
                    <w:adjustRightInd w:val="0"/>
                    <w:rPr>
                      <w:i/>
                      <w:iCs/>
                      <w:color w:val="000000"/>
                      <w:sz w:val="18"/>
                      <w:szCs w:val="18"/>
                    </w:rPr>
                  </w:pPr>
                </w:p>
              </w:tc>
              <w:tc>
                <w:tcPr>
                  <w:tcW w:w="1566" w:type="dxa"/>
                  <w:tcBorders>
                    <w:top w:val="single" w:sz="4" w:space="0" w:color="auto"/>
                    <w:left w:val="single" w:sz="4" w:space="0" w:color="auto"/>
                    <w:bottom w:val="single" w:sz="4" w:space="0" w:color="auto"/>
                    <w:right w:val="single" w:sz="4" w:space="0" w:color="auto"/>
                  </w:tcBorders>
                </w:tcPr>
                <w:p w14:paraId="04EC7FE4" w14:textId="77777777" w:rsidR="0036717A" w:rsidRPr="001C7C66" w:rsidRDefault="0036717A" w:rsidP="0036717A">
                  <w:pPr>
                    <w:autoSpaceDE w:val="0"/>
                    <w:autoSpaceDN w:val="0"/>
                    <w:adjustRightInd w:val="0"/>
                    <w:rPr>
                      <w:i/>
                      <w:iCs/>
                      <w:color w:val="000000"/>
                      <w:sz w:val="18"/>
                      <w:szCs w:val="18"/>
                    </w:rPr>
                  </w:pPr>
                </w:p>
              </w:tc>
              <w:tc>
                <w:tcPr>
                  <w:tcW w:w="3166" w:type="dxa"/>
                  <w:tcBorders>
                    <w:top w:val="single" w:sz="4" w:space="0" w:color="auto"/>
                    <w:left w:val="single" w:sz="4" w:space="0" w:color="auto"/>
                    <w:bottom w:val="single" w:sz="4" w:space="0" w:color="auto"/>
                    <w:right w:val="single" w:sz="4" w:space="0" w:color="auto"/>
                  </w:tcBorders>
                </w:tcPr>
                <w:p w14:paraId="7FF2F610" w14:textId="77777777" w:rsidR="0036717A" w:rsidRPr="001C7C66" w:rsidRDefault="0036717A" w:rsidP="0036717A">
                  <w:pPr>
                    <w:autoSpaceDE w:val="0"/>
                    <w:autoSpaceDN w:val="0"/>
                    <w:adjustRightInd w:val="0"/>
                    <w:rPr>
                      <w:i/>
                      <w:iCs/>
                      <w:color w:val="000000"/>
                      <w:sz w:val="18"/>
                      <w:szCs w:val="18"/>
                    </w:rPr>
                  </w:pPr>
                </w:p>
              </w:tc>
            </w:tr>
          </w:tbl>
          <w:p w14:paraId="15871D85" w14:textId="77777777" w:rsidR="0036717A" w:rsidRPr="001C7C66" w:rsidRDefault="0036717A" w:rsidP="0036717A">
            <w:pPr>
              <w:spacing w:before="120" w:after="80" w:line="240" w:lineRule="atLeast"/>
              <w:jc w:val="both"/>
              <w:rPr>
                <w:b/>
                <w:bCs/>
                <w:sz w:val="18"/>
                <w:szCs w:val="18"/>
              </w:rPr>
            </w:pPr>
            <w:r w:rsidRPr="001C7C66">
              <w:rPr>
                <w:b/>
                <w:bCs/>
                <w:sz w:val="18"/>
                <w:szCs w:val="18"/>
              </w:rPr>
              <w:t>Zhotovitel je objednateli povinen poskytnout dokumenty provozovatele skládky – doložení, že je jejich zařízení určené pro nakládání s odpady dle platných právních předpisů a vážní lístky o množství, druhu a kategorii předaného odpadu vč. uvedení identifikačního čísla zařízení.</w:t>
            </w:r>
          </w:p>
          <w:p w14:paraId="7B8433B5" w14:textId="77777777" w:rsidR="0036717A" w:rsidRPr="001C7C66" w:rsidRDefault="0036717A" w:rsidP="0036717A">
            <w:pPr>
              <w:autoSpaceDE w:val="0"/>
              <w:autoSpaceDN w:val="0"/>
              <w:adjustRightInd w:val="0"/>
              <w:spacing w:before="120"/>
              <w:rPr>
                <w:b/>
                <w:bCs/>
                <w:color w:val="000000"/>
                <w:sz w:val="18"/>
                <w:szCs w:val="18"/>
              </w:rPr>
            </w:pPr>
            <w:r w:rsidRPr="001C7C66">
              <w:rPr>
                <w:b/>
                <w:bCs/>
                <w:color w:val="000000"/>
                <w:sz w:val="18"/>
                <w:szCs w:val="18"/>
              </w:rPr>
              <w:t xml:space="preserve">Součástí předání díla bude závěrečná zpráva o nakládání s odpadem. Přílohou závěrečné zprávy budou doklady, které budou potvrzovat výši konečného hmotnostního procenta a výpočty. </w:t>
            </w:r>
          </w:p>
          <w:p w14:paraId="19C09008" w14:textId="77777777" w:rsidR="0036717A" w:rsidRPr="001C7C66" w:rsidRDefault="0036717A" w:rsidP="0036717A">
            <w:pPr>
              <w:spacing w:after="120"/>
              <w:jc w:val="both"/>
              <w:rPr>
                <w:color w:val="000000"/>
                <w:sz w:val="18"/>
                <w:szCs w:val="18"/>
              </w:rPr>
            </w:pPr>
            <w:r w:rsidRPr="001C7C66">
              <w:rPr>
                <w:b/>
                <w:bCs/>
                <w:color w:val="000000"/>
                <w:sz w:val="18"/>
                <w:szCs w:val="18"/>
              </w:rPr>
              <w:t>Závěrečná zpráva bude zpracována dodavatelem bude a potvrzena příslušným technickým dozorem investora.</w:t>
            </w:r>
            <w:r w:rsidRPr="001C7C66">
              <w:rPr>
                <w:color w:val="000000"/>
                <w:sz w:val="18"/>
                <w:szCs w:val="18"/>
              </w:rPr>
              <w:t xml:space="preserve"> V případě, že nelze jednoznačně stanovit objemovou hmotnost příslušného druhu odpadu, bude předložena laboratorní zkouška specifické hmotnosti.</w:t>
            </w:r>
          </w:p>
          <w:p w14:paraId="0B623E54" w14:textId="77777777" w:rsidR="0036717A" w:rsidRPr="001C7C66" w:rsidRDefault="0036717A" w:rsidP="0036717A">
            <w:pPr>
              <w:pStyle w:val="Odstavecseseznamem"/>
              <w:autoSpaceDE w:val="0"/>
              <w:autoSpaceDN w:val="0"/>
              <w:adjustRightInd w:val="0"/>
              <w:spacing w:after="120"/>
              <w:ind w:left="0"/>
              <w:jc w:val="both"/>
              <w:rPr>
                <w:rFonts w:ascii="Times New Roman" w:hAnsi="Times New Roman" w:cs="Times New Roman"/>
                <w:i/>
                <w:iCs/>
                <w:sz w:val="18"/>
                <w:szCs w:val="18"/>
              </w:rPr>
            </w:pPr>
            <w:r w:rsidRPr="001C7C66">
              <w:rPr>
                <w:rFonts w:ascii="Times New Roman" w:eastAsia="Calibri" w:hAnsi="Times New Roman" w:cs="Times New Roman"/>
                <w:sz w:val="18"/>
                <w:szCs w:val="18"/>
              </w:rPr>
              <w:t xml:space="preserve">Při realizaci stavebních prací dodavatel zajistí maximální možná opatření </w:t>
            </w:r>
            <w:r w:rsidRPr="001C7C66">
              <w:rPr>
                <w:rFonts w:ascii="Times New Roman" w:hAnsi="Times New Roman" w:cs="Times New Roman"/>
                <w:sz w:val="18"/>
                <w:szCs w:val="18"/>
              </w:rPr>
              <w:t xml:space="preserve">ke snížení hluku, prachu a emisí znečišťujících látek při stavebních činnosti. Dle zákona 201/2012 Sb., o ochraně ovzduší, se za znečišťující látku považuje každá látka, která svou přítomností v ovzduší má nebo může mít škodlivé účinky na lidské zdraví nebo životní prostředí anebo obtěžuje zápachem. Za znečišťování (emisi) se považuje vnášení jedné nebo více znečišťujících látek do ovzduší. </w:t>
            </w:r>
          </w:p>
          <w:p w14:paraId="6A20A756" w14:textId="793755D8" w:rsidR="00CE4171" w:rsidRPr="001C7C66" w:rsidRDefault="0036717A" w:rsidP="0034748D">
            <w:pPr>
              <w:pStyle w:val="Odstavecseseznamem"/>
              <w:autoSpaceDE w:val="0"/>
              <w:autoSpaceDN w:val="0"/>
              <w:adjustRightInd w:val="0"/>
              <w:spacing w:after="120"/>
              <w:ind w:left="0"/>
              <w:jc w:val="both"/>
              <w:rPr>
                <w:rFonts w:ascii="Times New Roman" w:hAnsi="Times New Roman" w:cs="Times New Roman"/>
                <w:sz w:val="18"/>
                <w:szCs w:val="18"/>
              </w:rPr>
            </w:pPr>
            <w:r w:rsidRPr="001C7C66">
              <w:rPr>
                <w:rFonts w:ascii="Times New Roman" w:eastAsia="Calibri" w:hAnsi="Times New Roman" w:cs="Times New Roman"/>
                <w:sz w:val="18"/>
                <w:szCs w:val="18"/>
              </w:rPr>
              <w:t>Při realizaci stavebních prací dodavatel zajistí maximální možná opatření</w:t>
            </w:r>
            <w:r w:rsidRPr="001C7C66">
              <w:rPr>
                <w:rFonts w:ascii="Times New Roman" w:hAnsi="Times New Roman" w:cs="Times New Roman"/>
                <w:sz w:val="18"/>
                <w:szCs w:val="18"/>
              </w:rPr>
              <w:t xml:space="preserve"> k zamezení vzniku ekologické újmy. V případě vzniku nebo zjištění ekologické újmy je dodavatel povinen neprodleně provést veškerá proveditelná nápravná opatření k okamžité kontrole, omezení, odstranění nebo jinému zvládnutí znečišťujících látek nebo jiných škodlivých faktorů, jejichž cílem je omezit ekologickou újmu a nepříznivé účinky na lidské zdraví nebo předejít dalšímu rozšiřování ekologické újmy, nepříznivým účinkům na lidské zdraví nebo dalšímu zhoršení funkcí přírodních zdrojů.</w:t>
            </w:r>
            <w:bookmarkEnd w:id="2"/>
          </w:p>
        </w:tc>
      </w:tr>
    </w:tbl>
    <w:p w14:paraId="7240A25D" w14:textId="77777777" w:rsidR="003D6A2E" w:rsidRDefault="003D6A2E" w:rsidP="00F4593D">
      <w:pPr>
        <w:pStyle w:val="Zkladntextodsazen3"/>
        <w:tabs>
          <w:tab w:val="left" w:pos="0"/>
        </w:tabs>
        <w:ind w:left="0"/>
        <w:jc w:val="both"/>
        <w:rPr>
          <w:sz w:val="18"/>
          <w:szCs w:val="18"/>
        </w:rPr>
      </w:pPr>
    </w:p>
    <w:tbl>
      <w:tblPr>
        <w:tblW w:w="9214" w:type="dxa"/>
        <w:tblInd w:w="70" w:type="dxa"/>
        <w:tblCellMar>
          <w:left w:w="70" w:type="dxa"/>
          <w:right w:w="70" w:type="dxa"/>
        </w:tblCellMar>
        <w:tblLook w:val="0000" w:firstRow="0" w:lastRow="0" w:firstColumn="0" w:lastColumn="0" w:noHBand="0" w:noVBand="0"/>
      </w:tblPr>
      <w:tblGrid>
        <w:gridCol w:w="9214"/>
      </w:tblGrid>
      <w:tr w:rsidR="007A30E5" w:rsidRPr="001C7C66" w14:paraId="29F3212D" w14:textId="77777777" w:rsidTr="004C731D">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D4C0BF" w14:textId="77777777" w:rsidR="007A30E5" w:rsidRPr="001C7C66" w:rsidRDefault="007A30E5" w:rsidP="004C731D">
            <w:pPr>
              <w:widowControl w:val="0"/>
              <w:suppressAutoHyphens/>
              <w:autoSpaceDE w:val="0"/>
              <w:autoSpaceDN w:val="0"/>
              <w:adjustRightInd w:val="0"/>
              <w:rPr>
                <w:b/>
                <w:color w:val="FF0000"/>
                <w:sz w:val="18"/>
                <w:szCs w:val="18"/>
                <w:lang w:val="en-US"/>
              </w:rPr>
            </w:pPr>
            <w:r w:rsidRPr="001C7C66">
              <w:rPr>
                <w:b/>
                <w:sz w:val="18"/>
                <w:szCs w:val="18"/>
                <w:lang w:val="en-US"/>
              </w:rPr>
              <w:t>5) PROHLÁŠENÍ K SANKCÍM PROTI RUSKU A BĚLORUSKU</w:t>
            </w:r>
          </w:p>
        </w:tc>
      </w:tr>
      <w:tr w:rsidR="007A30E5" w:rsidRPr="001C7C66" w14:paraId="1A21193F" w14:textId="77777777" w:rsidTr="004C731D">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6F4C8141" w14:textId="77777777" w:rsidR="007A30E5" w:rsidRPr="001C7C66" w:rsidRDefault="007A30E5" w:rsidP="004C731D">
            <w:pPr>
              <w:spacing w:before="120" w:after="120"/>
              <w:jc w:val="both"/>
              <w:rPr>
                <w:sz w:val="18"/>
                <w:szCs w:val="18"/>
                <w:lang w:eastAsia="cs-CZ"/>
              </w:rPr>
            </w:pPr>
            <w:r w:rsidRPr="001C7C66">
              <w:rPr>
                <w:sz w:val="18"/>
                <w:szCs w:val="18"/>
                <w:lang w:eastAsia="cs-CZ"/>
              </w:rPr>
              <w:t>Ustanovení § 48a zákona č. 134/2016 Sb., o zadávání veřejných zakázek v platném a účinném znění:</w:t>
            </w:r>
          </w:p>
          <w:p w14:paraId="65078682" w14:textId="77777777" w:rsidR="007A30E5" w:rsidRPr="001C7C66" w:rsidRDefault="007A30E5" w:rsidP="007A30E5">
            <w:pPr>
              <w:pStyle w:val="l3"/>
              <w:numPr>
                <w:ilvl w:val="0"/>
                <w:numId w:val="39"/>
              </w:numPr>
              <w:shd w:val="clear" w:color="auto" w:fill="FFFFFF"/>
              <w:spacing w:before="0" w:beforeAutospacing="0" w:after="60" w:afterAutospacing="0"/>
              <w:jc w:val="both"/>
              <w:rPr>
                <w:i/>
                <w:iCs/>
                <w:color w:val="000000"/>
                <w:sz w:val="18"/>
                <w:szCs w:val="18"/>
              </w:rPr>
            </w:pPr>
            <w:r w:rsidRPr="001C7C66">
              <w:rPr>
                <w:i/>
                <w:iCs/>
                <w:color w:val="000000"/>
                <w:sz w:val="18"/>
                <w:szCs w:val="18"/>
              </w:rPr>
              <w:t xml:space="preserve">Zadavatel nezadá veřejnou zakázku účastníku zadávacího řízení, pokud je to v rozporu s mezinárodními sankcemi </w:t>
            </w:r>
            <w:r w:rsidRPr="001C7C66">
              <w:rPr>
                <w:i/>
                <w:iCs/>
                <w:color w:val="000000"/>
                <w:sz w:val="18"/>
                <w:szCs w:val="18"/>
              </w:rPr>
              <w:lastRenderedPageBreak/>
              <w:t>podle zákona upravujícího provádění mezinárodních sankcí.</w:t>
            </w:r>
          </w:p>
          <w:p w14:paraId="6CC018A4" w14:textId="77777777" w:rsidR="007A30E5" w:rsidRPr="001C7C66" w:rsidRDefault="007A30E5" w:rsidP="007A30E5">
            <w:pPr>
              <w:pStyle w:val="l3"/>
              <w:numPr>
                <w:ilvl w:val="0"/>
                <w:numId w:val="39"/>
              </w:numPr>
              <w:shd w:val="clear" w:color="auto" w:fill="FFFFFF"/>
              <w:spacing w:before="0" w:beforeAutospacing="0" w:after="0" w:afterAutospacing="0"/>
              <w:jc w:val="both"/>
              <w:rPr>
                <w:i/>
                <w:iCs/>
                <w:color w:val="000000"/>
                <w:sz w:val="18"/>
                <w:szCs w:val="18"/>
              </w:rPr>
            </w:pPr>
            <w:r w:rsidRPr="001C7C66">
              <w:rPr>
                <w:i/>
                <w:iCs/>
                <w:color w:val="000000"/>
                <w:sz w:val="18"/>
                <w:szCs w:val="18"/>
              </w:rPr>
              <w:t>Pokud se mezinárodní sankce podle odstavce 1 vztahuje na</w:t>
            </w:r>
          </w:p>
          <w:p w14:paraId="207E4F9B" w14:textId="77777777" w:rsidR="007A30E5" w:rsidRPr="001C7C66" w:rsidRDefault="007A30E5" w:rsidP="004C731D">
            <w:pPr>
              <w:pStyle w:val="l4"/>
              <w:shd w:val="clear" w:color="auto" w:fill="FFFFFF"/>
              <w:spacing w:before="0" w:beforeAutospacing="0" w:after="0" w:afterAutospacing="0"/>
              <w:ind w:left="708"/>
              <w:jc w:val="both"/>
              <w:rPr>
                <w:i/>
                <w:iCs/>
                <w:color w:val="000000"/>
                <w:sz w:val="18"/>
                <w:szCs w:val="18"/>
              </w:rPr>
            </w:pPr>
            <w:r w:rsidRPr="001C7C66">
              <w:rPr>
                <w:rStyle w:val="PromnnHTML"/>
                <w:color w:val="000000"/>
                <w:sz w:val="18"/>
                <w:szCs w:val="18"/>
              </w:rPr>
              <w:t>a)</w:t>
            </w:r>
            <w:r w:rsidRPr="001C7C66">
              <w:rPr>
                <w:i/>
                <w:iCs/>
                <w:color w:val="000000"/>
                <w:sz w:val="18"/>
                <w:szCs w:val="18"/>
              </w:rPr>
              <w:t> účastníka zadávacího řízení, může ho zadavatel vyloučit z účasti v zadávacím řízení, nebo</w:t>
            </w:r>
          </w:p>
          <w:p w14:paraId="28C0A2E2" w14:textId="77777777" w:rsidR="007A30E5" w:rsidRPr="001C7C66" w:rsidRDefault="007A30E5" w:rsidP="004C731D">
            <w:pPr>
              <w:pStyle w:val="l4"/>
              <w:shd w:val="clear" w:color="auto" w:fill="FFFFFF"/>
              <w:spacing w:before="0" w:beforeAutospacing="0" w:after="60" w:afterAutospacing="0"/>
              <w:ind w:left="709"/>
              <w:jc w:val="both"/>
              <w:rPr>
                <w:i/>
                <w:iCs/>
                <w:color w:val="000000"/>
                <w:sz w:val="18"/>
                <w:szCs w:val="18"/>
              </w:rPr>
            </w:pPr>
            <w:r w:rsidRPr="001C7C66">
              <w:rPr>
                <w:rStyle w:val="PromnnHTML"/>
                <w:color w:val="000000"/>
                <w:sz w:val="18"/>
                <w:szCs w:val="18"/>
              </w:rPr>
              <w:t>b)</w:t>
            </w:r>
            <w:r w:rsidRPr="001C7C66">
              <w:rPr>
                <w:i/>
                <w:iCs/>
                <w:color w:val="000000"/>
                <w:sz w:val="18"/>
                <w:szCs w:val="18"/>
              </w:rPr>
              <w:t> vybraného dodavatele, vyloučí ho zadavatel z účasti v zadávacím řízení.</w:t>
            </w:r>
          </w:p>
          <w:p w14:paraId="01358D13" w14:textId="77777777" w:rsidR="007A30E5" w:rsidRPr="001C7C66" w:rsidRDefault="007A30E5" w:rsidP="007A30E5">
            <w:pPr>
              <w:pStyle w:val="l3"/>
              <w:numPr>
                <w:ilvl w:val="0"/>
                <w:numId w:val="39"/>
              </w:numPr>
              <w:shd w:val="clear" w:color="auto" w:fill="FFFFFF"/>
              <w:spacing w:before="0" w:beforeAutospacing="0" w:after="0" w:afterAutospacing="0"/>
              <w:jc w:val="both"/>
              <w:rPr>
                <w:i/>
                <w:iCs/>
                <w:color w:val="000000"/>
                <w:sz w:val="18"/>
                <w:szCs w:val="18"/>
              </w:rPr>
            </w:pPr>
            <w:r w:rsidRPr="001C7C66">
              <w:rPr>
                <w:i/>
                <w:iCs/>
                <w:color w:val="000000"/>
                <w:sz w:val="18"/>
                <w:szCs w:val="18"/>
              </w:rPr>
              <w:t>Pokud se mezinárodní sankce podle odstavce 1 vztahuje na poddodavatele</w:t>
            </w:r>
          </w:p>
          <w:p w14:paraId="7E71C4A0" w14:textId="77777777" w:rsidR="007A30E5" w:rsidRPr="001C7C66" w:rsidRDefault="007A30E5" w:rsidP="004C731D">
            <w:pPr>
              <w:pStyle w:val="l4"/>
              <w:shd w:val="clear" w:color="auto" w:fill="FFFFFF"/>
              <w:spacing w:before="0" w:beforeAutospacing="0" w:after="0" w:afterAutospacing="0"/>
              <w:ind w:left="708"/>
              <w:jc w:val="both"/>
              <w:rPr>
                <w:i/>
                <w:iCs/>
                <w:color w:val="000000"/>
                <w:sz w:val="18"/>
                <w:szCs w:val="18"/>
              </w:rPr>
            </w:pPr>
            <w:r w:rsidRPr="001C7C66">
              <w:rPr>
                <w:rStyle w:val="PromnnHTML"/>
                <w:color w:val="000000"/>
                <w:sz w:val="18"/>
                <w:szCs w:val="18"/>
              </w:rPr>
              <w:t>a)</w:t>
            </w:r>
            <w:r w:rsidRPr="001C7C66">
              <w:rPr>
                <w:i/>
                <w:iCs/>
                <w:color w:val="000000"/>
                <w:sz w:val="18"/>
                <w:szCs w:val="18"/>
              </w:rPr>
              <w:t> účastníka zadávacího řízení, může zadavatel požadovat nahrazení poddodavatele, nebo</w:t>
            </w:r>
          </w:p>
          <w:p w14:paraId="6D912D34" w14:textId="77777777" w:rsidR="007A30E5" w:rsidRPr="001C7C66" w:rsidRDefault="007A30E5" w:rsidP="004C731D">
            <w:pPr>
              <w:pStyle w:val="l4"/>
              <w:shd w:val="clear" w:color="auto" w:fill="FFFFFF"/>
              <w:spacing w:before="0" w:beforeAutospacing="0" w:after="60" w:afterAutospacing="0"/>
              <w:ind w:left="709"/>
              <w:jc w:val="both"/>
              <w:rPr>
                <w:i/>
                <w:iCs/>
                <w:color w:val="000000"/>
                <w:sz w:val="18"/>
                <w:szCs w:val="18"/>
              </w:rPr>
            </w:pPr>
            <w:r w:rsidRPr="001C7C66">
              <w:rPr>
                <w:rStyle w:val="PromnnHTML"/>
                <w:color w:val="000000"/>
                <w:sz w:val="18"/>
                <w:szCs w:val="18"/>
              </w:rPr>
              <w:t>b)</w:t>
            </w:r>
            <w:r w:rsidRPr="001C7C66">
              <w:rPr>
                <w:i/>
                <w:iCs/>
                <w:color w:val="000000"/>
                <w:sz w:val="18"/>
                <w:szCs w:val="18"/>
              </w:rPr>
              <w:t> vybraného dodavatele, musí zadavatel požadovat nahrazení poddodavatele.</w:t>
            </w:r>
          </w:p>
          <w:p w14:paraId="75800BAA" w14:textId="77777777" w:rsidR="007A30E5" w:rsidRPr="001C7C66" w:rsidRDefault="007A30E5" w:rsidP="007A30E5">
            <w:pPr>
              <w:pStyle w:val="l3"/>
              <w:numPr>
                <w:ilvl w:val="0"/>
                <w:numId w:val="39"/>
              </w:numPr>
              <w:shd w:val="clear" w:color="auto" w:fill="FFFFFF"/>
              <w:spacing w:before="0" w:beforeAutospacing="0" w:after="0" w:afterAutospacing="0"/>
              <w:jc w:val="both"/>
              <w:rPr>
                <w:i/>
                <w:iCs/>
                <w:color w:val="000000"/>
                <w:sz w:val="18"/>
                <w:szCs w:val="18"/>
              </w:rPr>
            </w:pPr>
            <w:r w:rsidRPr="001C7C66">
              <w:rPr>
                <w:i/>
                <w:iCs/>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4C4C68A0" w14:textId="77777777" w:rsidR="007A30E5" w:rsidRPr="001C7C66" w:rsidRDefault="007A30E5" w:rsidP="004C731D">
            <w:pPr>
              <w:widowControl w:val="0"/>
              <w:suppressAutoHyphens/>
              <w:autoSpaceDE w:val="0"/>
              <w:autoSpaceDN w:val="0"/>
              <w:adjustRightInd w:val="0"/>
              <w:rPr>
                <w:bCs/>
                <w:sz w:val="18"/>
                <w:szCs w:val="18"/>
                <w:lang w:val="en-US"/>
              </w:rPr>
            </w:pPr>
          </w:p>
          <w:p w14:paraId="2A56A34F" w14:textId="77777777" w:rsidR="007A30E5" w:rsidRPr="001C7C66" w:rsidRDefault="007A30E5" w:rsidP="004C731D">
            <w:pPr>
              <w:autoSpaceDE w:val="0"/>
              <w:autoSpaceDN w:val="0"/>
              <w:adjustRightInd w:val="0"/>
              <w:jc w:val="both"/>
              <w:rPr>
                <w:rFonts w:eastAsiaTheme="minorHAnsi"/>
                <w:sz w:val="18"/>
                <w:szCs w:val="18"/>
              </w:rPr>
            </w:pPr>
            <w:r w:rsidRPr="001C7C66">
              <w:rPr>
                <w:rFonts w:eastAsiaTheme="minorHAnsi"/>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58C3D7BA" w14:textId="77777777" w:rsidR="007A30E5" w:rsidRPr="001C7C66" w:rsidRDefault="007A30E5" w:rsidP="004C731D">
            <w:pPr>
              <w:jc w:val="both"/>
              <w:rPr>
                <w:sz w:val="18"/>
                <w:szCs w:val="18"/>
              </w:rPr>
            </w:pPr>
            <w:r w:rsidRPr="001C7C66">
              <w:rPr>
                <w:sz w:val="18"/>
                <w:szCs w:val="18"/>
              </w:rPr>
              <w:t xml:space="preserve">Bližší informace o sankcích jsou dostupné na: </w:t>
            </w:r>
            <w:hyperlink r:id="rId8" w:history="1">
              <w:r w:rsidRPr="001C7C66">
                <w:rPr>
                  <w:rStyle w:val="Hypertextovodkaz"/>
                  <w:sz w:val="18"/>
                  <w:szCs w:val="18"/>
                </w:rPr>
                <w:t>https://www.financnianalytickyurad.cz/sankce-proti-rusku-a-belorusku</w:t>
              </w:r>
            </w:hyperlink>
          </w:p>
          <w:p w14:paraId="6C37E617" w14:textId="77777777" w:rsidR="007A30E5" w:rsidRPr="001C7C66" w:rsidRDefault="007A30E5" w:rsidP="004C731D">
            <w:pPr>
              <w:widowControl w:val="0"/>
              <w:suppressAutoHyphens/>
              <w:autoSpaceDE w:val="0"/>
              <w:autoSpaceDN w:val="0"/>
              <w:adjustRightInd w:val="0"/>
              <w:rPr>
                <w:bCs/>
                <w:sz w:val="18"/>
                <w:szCs w:val="18"/>
                <w:lang w:val="en-US"/>
              </w:rPr>
            </w:pPr>
          </w:p>
          <w:p w14:paraId="3782F34C" w14:textId="77777777" w:rsidR="007A30E5" w:rsidRPr="001C7C66" w:rsidRDefault="007A30E5" w:rsidP="004C731D">
            <w:pPr>
              <w:widowControl w:val="0"/>
              <w:suppressAutoHyphens/>
              <w:autoSpaceDE w:val="0"/>
              <w:autoSpaceDN w:val="0"/>
              <w:adjustRightInd w:val="0"/>
              <w:rPr>
                <w:bCs/>
                <w:sz w:val="18"/>
                <w:szCs w:val="18"/>
                <w:lang w:val="en-US"/>
              </w:rPr>
            </w:pPr>
            <w:r w:rsidRPr="001C7C66">
              <w:rPr>
                <w:bCs/>
                <w:sz w:val="18"/>
                <w:szCs w:val="18"/>
                <w:lang w:val="en-US"/>
              </w:rPr>
              <w:t>Dodavatel čestně prohlašuje, že ani on, ani jeho poddodavatelé či jiné osoby, prostřednictvím kterých prokazuje kvalifikaci, nejsou osobami, na které se vztahují mezinárodní sankce dle výše uvedeného.</w:t>
            </w:r>
          </w:p>
          <w:p w14:paraId="35BC76AA" w14:textId="77777777" w:rsidR="007A30E5" w:rsidRPr="001C7C66" w:rsidRDefault="007A30E5" w:rsidP="004C731D">
            <w:pPr>
              <w:widowControl w:val="0"/>
              <w:suppressAutoHyphens/>
              <w:autoSpaceDE w:val="0"/>
              <w:autoSpaceDN w:val="0"/>
              <w:adjustRightInd w:val="0"/>
              <w:rPr>
                <w:bCs/>
                <w:sz w:val="18"/>
                <w:szCs w:val="18"/>
                <w:lang w:val="en-US"/>
              </w:rPr>
            </w:pPr>
          </w:p>
        </w:tc>
      </w:tr>
    </w:tbl>
    <w:p w14:paraId="0DC5CD47" w14:textId="77777777" w:rsidR="007A30E5" w:rsidRPr="001C7C66" w:rsidRDefault="007A30E5" w:rsidP="00F4593D">
      <w:pPr>
        <w:pStyle w:val="Zkladntextodsazen3"/>
        <w:tabs>
          <w:tab w:val="left" w:pos="0"/>
        </w:tabs>
        <w:ind w:left="0"/>
        <w:jc w:val="both"/>
        <w:rPr>
          <w:sz w:val="18"/>
          <w:szCs w:val="18"/>
        </w:rPr>
      </w:pPr>
    </w:p>
    <w:tbl>
      <w:tblPr>
        <w:tblW w:w="9214" w:type="dxa"/>
        <w:tblInd w:w="70" w:type="dxa"/>
        <w:tblCellMar>
          <w:left w:w="70" w:type="dxa"/>
          <w:right w:w="70" w:type="dxa"/>
        </w:tblCellMar>
        <w:tblLook w:val="0000" w:firstRow="0" w:lastRow="0" w:firstColumn="0" w:lastColumn="0" w:noHBand="0" w:noVBand="0"/>
      </w:tblPr>
      <w:tblGrid>
        <w:gridCol w:w="9214"/>
      </w:tblGrid>
      <w:tr w:rsidR="00FC0288" w:rsidRPr="001C7C66" w14:paraId="34EE1B08"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33AFDB" w14:textId="05CEC220" w:rsidR="00FC0288" w:rsidRPr="001C7C66" w:rsidRDefault="00562A74" w:rsidP="00206BAE">
            <w:pPr>
              <w:widowControl w:val="0"/>
              <w:suppressAutoHyphens/>
              <w:autoSpaceDE w:val="0"/>
              <w:autoSpaceDN w:val="0"/>
              <w:adjustRightInd w:val="0"/>
              <w:rPr>
                <w:b/>
                <w:color w:val="FF0000"/>
                <w:sz w:val="18"/>
                <w:szCs w:val="18"/>
                <w:lang w:val="en-US"/>
              </w:rPr>
            </w:pPr>
            <w:r w:rsidRPr="001C7C66">
              <w:rPr>
                <w:b/>
                <w:sz w:val="18"/>
                <w:szCs w:val="18"/>
                <w:lang w:val="en-US"/>
              </w:rPr>
              <w:t>6</w:t>
            </w:r>
            <w:r w:rsidR="00FC0288" w:rsidRPr="001C7C66">
              <w:rPr>
                <w:b/>
                <w:sz w:val="18"/>
                <w:szCs w:val="18"/>
                <w:lang w:val="en-US"/>
              </w:rPr>
              <w:t>) PROHLÁŠENÍ KE STŘETU ZÁJMŮ</w:t>
            </w:r>
          </w:p>
        </w:tc>
      </w:tr>
      <w:tr w:rsidR="00FC0288" w:rsidRPr="001C7C66" w14:paraId="092333D0"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30DBF875" w14:textId="2C2D65A4" w:rsidR="00D04CFA" w:rsidRPr="001C7C66" w:rsidRDefault="00D04CFA" w:rsidP="00D04CFA">
            <w:pPr>
              <w:pStyle w:val="Odstnesl"/>
              <w:keepNext/>
              <w:spacing w:before="120" w:after="0"/>
              <w:ind w:left="0"/>
              <w:rPr>
                <w:rFonts w:ascii="Times New Roman" w:hAnsi="Times New Roman" w:cs="Times New Roman"/>
                <w:sz w:val="18"/>
                <w:szCs w:val="18"/>
                <w:lang w:eastAsia="cs-CZ"/>
              </w:rPr>
            </w:pPr>
            <w:r w:rsidRPr="001C7C66">
              <w:rPr>
                <w:rFonts w:ascii="Times New Roman" w:hAnsi="Times New Roman" w:cs="Times New Roman"/>
                <w:sz w:val="18"/>
                <w:szCs w:val="18"/>
              </w:rPr>
              <w:t>Dodavatel čestn</w:t>
            </w:r>
            <w:r w:rsidR="00A73F20">
              <w:rPr>
                <w:rFonts w:ascii="Times New Roman" w:hAnsi="Times New Roman" w:cs="Times New Roman"/>
                <w:sz w:val="18"/>
                <w:szCs w:val="18"/>
              </w:rPr>
              <w:t>ě</w:t>
            </w:r>
            <w:r w:rsidRPr="001C7C66">
              <w:rPr>
                <w:rFonts w:ascii="Times New Roman" w:hAnsi="Times New Roman" w:cs="Times New Roman"/>
                <w:sz w:val="18"/>
                <w:szCs w:val="18"/>
              </w:rPr>
              <w:t xml:space="preserve"> prohlašuje, že není </w:t>
            </w:r>
            <w:r w:rsidRPr="001C7C66">
              <w:rPr>
                <w:rFonts w:ascii="Times New Roman" w:hAnsi="Times New Roman" w:cs="Times New Roman"/>
                <w:sz w:val="18"/>
                <w:szCs w:val="18"/>
                <w:lang w:eastAsia="cs-CZ"/>
              </w:rPr>
              <w:t>ve střetu zájmů ve smyslu ustanovení § 4b zákona č. 159/2006 sb., o střetu zájmů.</w:t>
            </w:r>
          </w:p>
          <w:p w14:paraId="01D761EC" w14:textId="77777777" w:rsidR="00D04CFA" w:rsidRPr="001C7C66" w:rsidRDefault="00D04CFA" w:rsidP="00D04CFA">
            <w:pPr>
              <w:pStyle w:val="Odstnesl"/>
              <w:keepNext/>
              <w:ind w:left="0"/>
              <w:rPr>
                <w:rFonts w:ascii="Times New Roman" w:hAnsi="Times New Roman" w:cs="Times New Roman"/>
                <w:sz w:val="18"/>
                <w:szCs w:val="18"/>
              </w:rPr>
            </w:pPr>
            <w:r w:rsidRPr="001C7C66">
              <w:rPr>
                <w:rFonts w:ascii="Times New Roman" w:hAnsi="Times New Roman" w:cs="Times New Roman"/>
                <w:sz w:val="18"/>
                <w:szCs w:val="18"/>
              </w:rPr>
              <w:t>Dodavatel nemá takové osoby, jak je uvedeno níže.</w:t>
            </w:r>
          </w:p>
          <w:p w14:paraId="3ED4494D" w14:textId="77777777" w:rsidR="00D04CFA" w:rsidRPr="001C7C66" w:rsidRDefault="00D04CFA" w:rsidP="00D04CFA">
            <w:pPr>
              <w:spacing w:before="120"/>
              <w:rPr>
                <w:i/>
                <w:iCs/>
                <w:sz w:val="18"/>
                <w:szCs w:val="18"/>
                <w:lang w:eastAsia="cs-CZ"/>
              </w:rPr>
            </w:pPr>
            <w:r w:rsidRPr="001C7C66">
              <w:rPr>
                <w:i/>
                <w:iCs/>
                <w:sz w:val="18"/>
                <w:szCs w:val="18"/>
                <w:lang w:eastAsia="cs-CZ"/>
              </w:rPr>
              <w:t xml:space="preserve">Ustanovení § 4b zákona č. 159/2006 Sb., o střetu zájmů: </w:t>
            </w:r>
          </w:p>
          <w:p w14:paraId="0DCDC31E" w14:textId="77777777" w:rsidR="001C7C66" w:rsidRPr="001C7C66" w:rsidRDefault="001C7C66" w:rsidP="00D04CFA">
            <w:pPr>
              <w:spacing w:after="120"/>
              <w:rPr>
                <w:i/>
                <w:iCs/>
                <w:sz w:val="18"/>
                <w:szCs w:val="18"/>
              </w:rPr>
            </w:pPr>
            <w:r w:rsidRPr="001C7C66">
              <w:rPr>
                <w:i/>
                <w:iCs/>
                <w:sz w:val="18"/>
                <w:szCs w:val="18"/>
              </w:rPr>
              <w:t xml:space="preserve">„Obchodní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w:t>
            </w:r>
          </w:p>
          <w:p w14:paraId="20F243E4" w14:textId="02E9A795" w:rsidR="00377C52" w:rsidRPr="001C7C66" w:rsidRDefault="00377C52" w:rsidP="00D04CFA">
            <w:pPr>
              <w:spacing w:after="120"/>
              <w:rPr>
                <w:sz w:val="18"/>
                <w:szCs w:val="18"/>
              </w:rPr>
            </w:pPr>
            <w:r w:rsidRPr="001C7C66">
              <w:rPr>
                <w:sz w:val="18"/>
                <w:szCs w:val="18"/>
              </w:rPr>
              <w:t xml:space="preserve">Dodavatel dále čestné prohlašuje, že </w:t>
            </w:r>
            <w:r w:rsidR="00EC7FB7" w:rsidRPr="001C7C66">
              <w:rPr>
                <w:sz w:val="18"/>
                <w:szCs w:val="18"/>
                <w:lang w:val="en-US"/>
              </w:rPr>
              <w:t>ani on, ani jeho poddodavatelé či jiné osoby, prostřednictvím kterých prokazuje kvalifikaci</w:t>
            </w:r>
            <w:r w:rsidR="001C7C66" w:rsidRPr="001C7C66">
              <w:rPr>
                <w:sz w:val="18"/>
                <w:szCs w:val="18"/>
                <w:lang w:val="en-US"/>
              </w:rPr>
              <w:t>,</w:t>
            </w:r>
            <w:r w:rsidRPr="001C7C66">
              <w:rPr>
                <w:sz w:val="18"/>
                <w:szCs w:val="18"/>
              </w:rPr>
              <w:t xml:space="preserve"> </w:t>
            </w:r>
            <w:r w:rsidR="00EC7FB7" w:rsidRPr="001C7C66">
              <w:rPr>
                <w:sz w:val="18"/>
                <w:szCs w:val="18"/>
              </w:rPr>
              <w:t xml:space="preserve">nejsou </w:t>
            </w:r>
            <w:r w:rsidRPr="001C7C66">
              <w:rPr>
                <w:sz w:val="18"/>
                <w:szCs w:val="18"/>
                <w:lang w:eastAsia="cs-CZ"/>
              </w:rPr>
              <w:t xml:space="preserve">ve střetu zájmů vůči </w:t>
            </w:r>
            <w:r w:rsidR="0091199B" w:rsidRPr="001C7C66">
              <w:rPr>
                <w:sz w:val="18"/>
                <w:szCs w:val="18"/>
                <w:lang w:eastAsia="cs-CZ"/>
              </w:rPr>
              <w:t>ve smyslu výše uvedeného</w:t>
            </w:r>
            <w:r w:rsidRPr="001C7C66">
              <w:rPr>
                <w:sz w:val="18"/>
                <w:szCs w:val="18"/>
                <w:lang w:eastAsia="cs-CZ"/>
              </w:rPr>
              <w:t>.</w:t>
            </w:r>
          </w:p>
        </w:tc>
      </w:tr>
    </w:tbl>
    <w:p w14:paraId="3C3DDEE6" w14:textId="77777777" w:rsidR="00C92D3E" w:rsidRPr="001C7C66" w:rsidRDefault="00C92D3E" w:rsidP="00F4593D">
      <w:pPr>
        <w:pStyle w:val="Zkladntextodsazen3"/>
        <w:tabs>
          <w:tab w:val="left" w:pos="0"/>
        </w:tabs>
        <w:ind w:left="0"/>
        <w:jc w:val="both"/>
        <w:rPr>
          <w:sz w:val="18"/>
          <w:szCs w:val="18"/>
        </w:rPr>
      </w:pPr>
    </w:p>
    <w:tbl>
      <w:tblPr>
        <w:tblW w:w="9214" w:type="dxa"/>
        <w:tblInd w:w="70" w:type="dxa"/>
        <w:tblCellMar>
          <w:left w:w="70" w:type="dxa"/>
          <w:right w:w="70" w:type="dxa"/>
        </w:tblCellMar>
        <w:tblLook w:val="0000" w:firstRow="0" w:lastRow="0" w:firstColumn="0" w:lastColumn="0" w:noHBand="0" w:noVBand="0"/>
      </w:tblPr>
      <w:tblGrid>
        <w:gridCol w:w="9214"/>
      </w:tblGrid>
      <w:tr w:rsidR="002A374A" w:rsidRPr="001C7C66" w14:paraId="63CF8E52" w14:textId="77777777" w:rsidTr="00231D0E">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4B990" w14:textId="56BFD231" w:rsidR="002A374A" w:rsidRPr="001C7C66" w:rsidRDefault="003D6A2E" w:rsidP="00A725DE">
            <w:pPr>
              <w:widowControl w:val="0"/>
              <w:suppressAutoHyphens/>
              <w:autoSpaceDE w:val="0"/>
              <w:autoSpaceDN w:val="0"/>
              <w:adjustRightInd w:val="0"/>
              <w:rPr>
                <w:b/>
                <w:color w:val="FF0000"/>
                <w:sz w:val="18"/>
                <w:szCs w:val="18"/>
                <w:lang w:val="en-US"/>
              </w:rPr>
            </w:pPr>
            <w:r w:rsidRPr="001C7C66">
              <w:rPr>
                <w:b/>
                <w:sz w:val="18"/>
                <w:szCs w:val="18"/>
                <w:lang w:val="en-US"/>
              </w:rPr>
              <w:t>7</w:t>
            </w:r>
            <w:r w:rsidR="002A374A" w:rsidRPr="001C7C66">
              <w:rPr>
                <w:b/>
                <w:sz w:val="18"/>
                <w:szCs w:val="18"/>
                <w:lang w:val="en-US"/>
              </w:rPr>
              <w:t>) PR</w:t>
            </w:r>
            <w:r w:rsidR="00231D0E" w:rsidRPr="001C7C66">
              <w:rPr>
                <w:b/>
                <w:sz w:val="18"/>
                <w:szCs w:val="18"/>
                <w:lang w:val="en-US"/>
              </w:rPr>
              <w:t>OHLÁŠENÍ</w:t>
            </w:r>
            <w:r w:rsidR="002A374A" w:rsidRPr="001C7C66">
              <w:rPr>
                <w:b/>
                <w:sz w:val="18"/>
                <w:szCs w:val="18"/>
                <w:lang w:val="en-US"/>
              </w:rPr>
              <w:t xml:space="preserve"> ZÁKLADNÍ ZPŮSOBILOSTI</w:t>
            </w:r>
          </w:p>
        </w:tc>
      </w:tr>
      <w:tr w:rsidR="00F4593D" w:rsidRPr="001C7C66" w14:paraId="68DD9317" w14:textId="77777777" w:rsidTr="00231D0E">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4CEA2091" w14:textId="77777777" w:rsidR="00655AAB" w:rsidRPr="001C7C66" w:rsidRDefault="00655AAB" w:rsidP="00655AAB">
            <w:pPr>
              <w:pStyle w:val="Odstnesl"/>
              <w:spacing w:before="120"/>
              <w:ind w:left="0"/>
              <w:rPr>
                <w:rFonts w:ascii="Times New Roman" w:hAnsi="Times New Roman" w:cs="Times New Roman"/>
                <w:sz w:val="18"/>
                <w:szCs w:val="18"/>
              </w:rPr>
            </w:pPr>
            <w:r w:rsidRPr="001C7C66">
              <w:rPr>
                <w:rFonts w:ascii="Times New Roman" w:hAnsi="Times New Roman" w:cs="Times New Roman"/>
                <w:sz w:val="18"/>
                <w:szCs w:val="18"/>
              </w:rPr>
              <w:t xml:space="preserve">Dodavatel čestně prohlašuje, že je způsobilý k plnění veřejné zakázky v </w:t>
            </w:r>
            <w:bookmarkStart w:id="3" w:name="_Toc492370945"/>
            <w:bookmarkStart w:id="4" w:name="_Toc492371371"/>
            <w:bookmarkStart w:id="5" w:name="_Toc492376118"/>
            <w:r w:rsidRPr="001C7C66">
              <w:rPr>
                <w:rFonts w:ascii="Times New Roman" w:hAnsi="Times New Roman" w:cs="Times New Roman"/>
                <w:sz w:val="18"/>
                <w:szCs w:val="18"/>
              </w:rPr>
              <w:t>rozsahu § 74 zákona č. 134/2016</w:t>
            </w:r>
            <w:bookmarkEnd w:id="3"/>
            <w:bookmarkEnd w:id="4"/>
            <w:bookmarkEnd w:id="5"/>
            <w:r w:rsidRPr="001C7C66">
              <w:rPr>
                <w:rFonts w:ascii="Times New Roman" w:hAnsi="Times New Roman" w:cs="Times New Roman"/>
                <w:sz w:val="18"/>
                <w:szCs w:val="18"/>
              </w:rPr>
              <w:t xml:space="preserve"> Sb., o zadávání veřejných zakázek, ve znění pozdějších předpisů (dále jen „zákon“), neboť</w:t>
            </w:r>
          </w:p>
          <w:p w14:paraId="34A50BB7" w14:textId="1CF03C9B" w:rsidR="00F4593D" w:rsidRPr="001C7C66" w:rsidRDefault="00F4593D" w:rsidP="00F4593D">
            <w:pPr>
              <w:pStyle w:val="Odstavecseseznamem"/>
              <w:numPr>
                <w:ilvl w:val="0"/>
                <w:numId w:val="9"/>
              </w:numPr>
              <w:suppressAutoHyphens/>
              <w:spacing w:before="60" w:after="120" w:line="276" w:lineRule="auto"/>
              <w:ind w:left="568" w:hanging="284"/>
              <w:jc w:val="both"/>
              <w:rPr>
                <w:rFonts w:ascii="Times New Roman" w:hAnsi="Times New Roman" w:cs="Times New Roman"/>
                <w:sz w:val="18"/>
                <w:szCs w:val="18"/>
              </w:rPr>
            </w:pPr>
            <w:r w:rsidRPr="001C7C66">
              <w:rPr>
                <w:rFonts w:ascii="Times New Roman" w:hAnsi="Times New Roman" w:cs="Times New Roman"/>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3ABF3A88" w14:textId="77777777" w:rsidR="00F4593D" w:rsidRPr="001C7C66" w:rsidRDefault="00F4593D" w:rsidP="00F4593D">
            <w:pPr>
              <w:pStyle w:val="Odstavecseseznamem"/>
              <w:numPr>
                <w:ilvl w:val="0"/>
                <w:numId w:val="10"/>
              </w:numPr>
              <w:suppressAutoHyphens/>
              <w:spacing w:line="276" w:lineRule="auto"/>
              <w:ind w:left="993" w:hanging="426"/>
              <w:contextualSpacing/>
              <w:jc w:val="both"/>
              <w:rPr>
                <w:rFonts w:ascii="Times New Roman" w:hAnsi="Times New Roman" w:cs="Times New Roman"/>
                <w:sz w:val="18"/>
                <w:szCs w:val="18"/>
              </w:rPr>
            </w:pPr>
            <w:r w:rsidRPr="001C7C66">
              <w:rPr>
                <w:rFonts w:ascii="Times New Roman" w:hAnsi="Times New Roman" w:cs="Times New Roman"/>
                <w:sz w:val="18"/>
                <w:szCs w:val="18"/>
              </w:rPr>
              <w:t>trestný čin spáchaný ve prospěch organizované zločinecké skupiny nebo trestný čin účasti na organizované zločinecké skupině,</w:t>
            </w:r>
          </w:p>
          <w:p w14:paraId="55353F15" w14:textId="77777777" w:rsidR="00F4593D" w:rsidRPr="001C7C66" w:rsidRDefault="00F4593D" w:rsidP="00F4593D">
            <w:pPr>
              <w:pStyle w:val="Odstavecseseznamem"/>
              <w:numPr>
                <w:ilvl w:val="0"/>
                <w:numId w:val="10"/>
              </w:numPr>
              <w:suppressAutoHyphens/>
              <w:spacing w:line="276" w:lineRule="auto"/>
              <w:ind w:left="993" w:hanging="426"/>
              <w:contextualSpacing/>
              <w:jc w:val="both"/>
              <w:rPr>
                <w:rFonts w:ascii="Times New Roman" w:hAnsi="Times New Roman" w:cs="Times New Roman"/>
                <w:sz w:val="18"/>
                <w:szCs w:val="18"/>
              </w:rPr>
            </w:pPr>
            <w:r w:rsidRPr="001C7C66">
              <w:rPr>
                <w:rFonts w:ascii="Times New Roman" w:hAnsi="Times New Roman" w:cs="Times New Roman"/>
                <w:sz w:val="18"/>
                <w:szCs w:val="18"/>
              </w:rPr>
              <w:t>trestný čin obchodování s lidmi,</w:t>
            </w:r>
          </w:p>
          <w:p w14:paraId="76C1F400" w14:textId="77777777" w:rsidR="00F4593D" w:rsidRPr="001C7C66" w:rsidRDefault="00F4593D" w:rsidP="00F4593D">
            <w:pPr>
              <w:pStyle w:val="Odstavecseseznamem"/>
              <w:numPr>
                <w:ilvl w:val="0"/>
                <w:numId w:val="10"/>
              </w:numPr>
              <w:suppressAutoHyphens/>
              <w:spacing w:line="276" w:lineRule="auto"/>
              <w:ind w:left="993" w:hanging="426"/>
              <w:contextualSpacing/>
              <w:jc w:val="both"/>
              <w:rPr>
                <w:rFonts w:ascii="Times New Roman" w:hAnsi="Times New Roman" w:cs="Times New Roman"/>
                <w:sz w:val="18"/>
                <w:szCs w:val="18"/>
              </w:rPr>
            </w:pPr>
            <w:r w:rsidRPr="001C7C66">
              <w:rPr>
                <w:rFonts w:ascii="Times New Roman" w:hAnsi="Times New Roman" w:cs="Times New Roman"/>
                <w:sz w:val="18"/>
                <w:szCs w:val="18"/>
              </w:rPr>
              <w:t>tyto trestné činy proti majetku:</w:t>
            </w:r>
          </w:p>
          <w:p w14:paraId="09BA8902" w14:textId="77777777" w:rsidR="00F4593D" w:rsidRPr="001C7C66" w:rsidRDefault="00F4593D" w:rsidP="00F4593D">
            <w:pPr>
              <w:pStyle w:val="Odstavecseseznamem"/>
              <w:numPr>
                <w:ilvl w:val="0"/>
                <w:numId w:val="11"/>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podvod,</w:t>
            </w:r>
          </w:p>
          <w:p w14:paraId="5426BF82" w14:textId="77777777" w:rsidR="00F4593D" w:rsidRPr="001C7C66" w:rsidRDefault="00F4593D" w:rsidP="00F4593D">
            <w:pPr>
              <w:pStyle w:val="Odstavecseseznamem"/>
              <w:numPr>
                <w:ilvl w:val="0"/>
                <w:numId w:val="11"/>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úvěrový podvod,</w:t>
            </w:r>
          </w:p>
          <w:p w14:paraId="6D8DB764" w14:textId="77777777" w:rsidR="00F4593D" w:rsidRPr="001C7C66" w:rsidRDefault="00F4593D" w:rsidP="00F4593D">
            <w:pPr>
              <w:pStyle w:val="Odstavecseseznamem"/>
              <w:numPr>
                <w:ilvl w:val="0"/>
                <w:numId w:val="11"/>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dotační podvod,</w:t>
            </w:r>
          </w:p>
          <w:p w14:paraId="70C15702" w14:textId="77777777" w:rsidR="00F4593D" w:rsidRPr="001C7C66" w:rsidRDefault="00F4593D" w:rsidP="00F4593D">
            <w:pPr>
              <w:pStyle w:val="Odstavecseseznamem"/>
              <w:numPr>
                <w:ilvl w:val="0"/>
                <w:numId w:val="11"/>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legalizace výnosů z trestné činnosti,</w:t>
            </w:r>
          </w:p>
          <w:p w14:paraId="4433E648" w14:textId="77777777" w:rsidR="00F4593D" w:rsidRPr="001C7C66" w:rsidRDefault="00F4593D" w:rsidP="00F4593D">
            <w:pPr>
              <w:pStyle w:val="Odstavecseseznamem"/>
              <w:numPr>
                <w:ilvl w:val="0"/>
                <w:numId w:val="11"/>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legalizace výnosů z trestné činnosti z nedbalosti,</w:t>
            </w:r>
          </w:p>
          <w:p w14:paraId="16162A0E" w14:textId="77777777" w:rsidR="00F4593D" w:rsidRPr="001C7C66" w:rsidRDefault="00F4593D" w:rsidP="00F4593D">
            <w:pPr>
              <w:pStyle w:val="Odstavecseseznamem"/>
              <w:numPr>
                <w:ilvl w:val="0"/>
                <w:numId w:val="10"/>
              </w:numPr>
              <w:suppressAutoHyphens/>
              <w:spacing w:line="276" w:lineRule="auto"/>
              <w:ind w:left="993" w:hanging="426"/>
              <w:contextualSpacing/>
              <w:jc w:val="both"/>
              <w:rPr>
                <w:rFonts w:ascii="Times New Roman" w:hAnsi="Times New Roman" w:cs="Times New Roman"/>
                <w:sz w:val="18"/>
                <w:szCs w:val="18"/>
              </w:rPr>
            </w:pPr>
            <w:r w:rsidRPr="001C7C66">
              <w:rPr>
                <w:rFonts w:ascii="Times New Roman" w:hAnsi="Times New Roman" w:cs="Times New Roman"/>
                <w:sz w:val="18"/>
                <w:szCs w:val="18"/>
              </w:rPr>
              <w:t>tyto trestné činy hospodářské:</w:t>
            </w:r>
          </w:p>
          <w:p w14:paraId="6B582304" w14:textId="77777777" w:rsidR="00F4593D" w:rsidRPr="001C7C66" w:rsidRDefault="00F4593D" w:rsidP="00F4593D">
            <w:pPr>
              <w:pStyle w:val="Odstavecseseznamem"/>
              <w:numPr>
                <w:ilvl w:val="0"/>
                <w:numId w:val="12"/>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zneužití informace a postavení v obchodním styku,</w:t>
            </w:r>
          </w:p>
          <w:p w14:paraId="2F4438AE" w14:textId="77777777" w:rsidR="00F4593D" w:rsidRPr="001C7C66" w:rsidRDefault="00F4593D" w:rsidP="00F4593D">
            <w:pPr>
              <w:pStyle w:val="Odstavecseseznamem"/>
              <w:numPr>
                <w:ilvl w:val="0"/>
                <w:numId w:val="12"/>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sjednání výhody při zadání veřejné zakázky, při veřejné soutěži a veřejné dražbě,</w:t>
            </w:r>
          </w:p>
          <w:p w14:paraId="673F3829" w14:textId="77777777" w:rsidR="00F4593D" w:rsidRPr="001C7C66" w:rsidRDefault="00F4593D" w:rsidP="00F4593D">
            <w:pPr>
              <w:pStyle w:val="Odstavecseseznamem"/>
              <w:numPr>
                <w:ilvl w:val="0"/>
                <w:numId w:val="12"/>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pletichy při zadání veřejné zakázky a při veřejné soutěži,</w:t>
            </w:r>
          </w:p>
          <w:p w14:paraId="7F5A6BA3" w14:textId="77777777" w:rsidR="00F4593D" w:rsidRPr="001C7C66" w:rsidRDefault="00F4593D" w:rsidP="00F4593D">
            <w:pPr>
              <w:pStyle w:val="Odstavecseseznamem"/>
              <w:numPr>
                <w:ilvl w:val="0"/>
                <w:numId w:val="12"/>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pletichy při veřejné dražbě,</w:t>
            </w:r>
          </w:p>
          <w:p w14:paraId="4AE037E3" w14:textId="77777777" w:rsidR="00F4593D" w:rsidRPr="001C7C66" w:rsidRDefault="00F4593D" w:rsidP="00F4593D">
            <w:pPr>
              <w:pStyle w:val="Odstavecseseznamem"/>
              <w:numPr>
                <w:ilvl w:val="0"/>
                <w:numId w:val="12"/>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poškození finančních zájmů Evropské unie,</w:t>
            </w:r>
          </w:p>
          <w:p w14:paraId="62F419FD" w14:textId="0479741A" w:rsidR="00502B80" w:rsidRPr="001C7C66" w:rsidRDefault="00F4593D" w:rsidP="001C7C66">
            <w:pPr>
              <w:pStyle w:val="Odstavecseseznamem"/>
              <w:numPr>
                <w:ilvl w:val="0"/>
                <w:numId w:val="10"/>
              </w:numPr>
              <w:suppressAutoHyphens/>
              <w:spacing w:line="276" w:lineRule="auto"/>
              <w:ind w:left="993" w:hanging="426"/>
              <w:contextualSpacing/>
              <w:jc w:val="both"/>
              <w:rPr>
                <w:rFonts w:ascii="Times New Roman" w:hAnsi="Times New Roman" w:cs="Times New Roman"/>
                <w:sz w:val="18"/>
                <w:szCs w:val="18"/>
              </w:rPr>
            </w:pPr>
            <w:r w:rsidRPr="001C7C66">
              <w:rPr>
                <w:rFonts w:ascii="Times New Roman" w:hAnsi="Times New Roman" w:cs="Times New Roman"/>
                <w:sz w:val="18"/>
                <w:szCs w:val="18"/>
              </w:rPr>
              <w:t>trestné činy obecně nebezpečné,</w:t>
            </w:r>
          </w:p>
          <w:p w14:paraId="4BD615B7" w14:textId="77777777" w:rsidR="00F4593D" w:rsidRPr="001C7C66" w:rsidRDefault="00F4593D" w:rsidP="00F4593D">
            <w:pPr>
              <w:pStyle w:val="Odstavecseseznamem"/>
              <w:numPr>
                <w:ilvl w:val="0"/>
                <w:numId w:val="10"/>
              </w:numPr>
              <w:suppressAutoHyphens/>
              <w:spacing w:line="276" w:lineRule="auto"/>
              <w:ind w:left="993" w:hanging="426"/>
              <w:contextualSpacing/>
              <w:jc w:val="both"/>
              <w:rPr>
                <w:rFonts w:ascii="Times New Roman" w:hAnsi="Times New Roman" w:cs="Times New Roman"/>
                <w:sz w:val="18"/>
                <w:szCs w:val="18"/>
              </w:rPr>
            </w:pPr>
            <w:r w:rsidRPr="001C7C66">
              <w:rPr>
                <w:rFonts w:ascii="Times New Roman" w:hAnsi="Times New Roman" w:cs="Times New Roman"/>
                <w:sz w:val="18"/>
                <w:szCs w:val="18"/>
              </w:rPr>
              <w:lastRenderedPageBreak/>
              <w:t>trestné činy proti České republice, cizímu státu a mezinárodní organizaci,</w:t>
            </w:r>
          </w:p>
          <w:p w14:paraId="6F0BE405" w14:textId="77777777" w:rsidR="00F4593D" w:rsidRPr="001C7C66" w:rsidRDefault="00F4593D" w:rsidP="00F4593D">
            <w:pPr>
              <w:pStyle w:val="Odstavecseseznamem"/>
              <w:numPr>
                <w:ilvl w:val="0"/>
                <w:numId w:val="10"/>
              </w:numPr>
              <w:suppressAutoHyphens/>
              <w:spacing w:line="276" w:lineRule="auto"/>
              <w:ind w:left="993" w:hanging="426"/>
              <w:contextualSpacing/>
              <w:jc w:val="both"/>
              <w:rPr>
                <w:rFonts w:ascii="Times New Roman" w:hAnsi="Times New Roman" w:cs="Times New Roman"/>
                <w:sz w:val="18"/>
                <w:szCs w:val="18"/>
              </w:rPr>
            </w:pPr>
            <w:r w:rsidRPr="001C7C66">
              <w:rPr>
                <w:rFonts w:ascii="Times New Roman" w:hAnsi="Times New Roman" w:cs="Times New Roman"/>
                <w:sz w:val="18"/>
                <w:szCs w:val="18"/>
              </w:rPr>
              <w:t>tyto trestné činy proti pořádku ve věcech veřejných</w:t>
            </w:r>
          </w:p>
          <w:p w14:paraId="36378C27" w14:textId="77777777" w:rsidR="00F4593D" w:rsidRPr="001C7C66" w:rsidRDefault="00F4593D" w:rsidP="00F4593D">
            <w:pPr>
              <w:pStyle w:val="Odstavecseseznamem"/>
              <w:numPr>
                <w:ilvl w:val="0"/>
                <w:numId w:val="13"/>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trestné činy proti výkonu pravomoci orgánu veřejné moci a úřední osoby,</w:t>
            </w:r>
          </w:p>
          <w:p w14:paraId="0C088339" w14:textId="77777777" w:rsidR="00F4593D" w:rsidRPr="001C7C66" w:rsidRDefault="00F4593D" w:rsidP="00F4593D">
            <w:pPr>
              <w:pStyle w:val="Odstavecseseznamem"/>
              <w:numPr>
                <w:ilvl w:val="0"/>
                <w:numId w:val="13"/>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trestné činy úředních osob,</w:t>
            </w:r>
          </w:p>
          <w:p w14:paraId="3D9EC706" w14:textId="77777777" w:rsidR="00F4593D" w:rsidRPr="001C7C66" w:rsidRDefault="00F4593D" w:rsidP="00F4593D">
            <w:pPr>
              <w:pStyle w:val="Odstavecseseznamem"/>
              <w:numPr>
                <w:ilvl w:val="0"/>
                <w:numId w:val="13"/>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úplatkářství,</w:t>
            </w:r>
          </w:p>
          <w:p w14:paraId="0F45F631" w14:textId="77777777" w:rsidR="00F4593D" w:rsidRPr="001C7C66" w:rsidRDefault="00F4593D" w:rsidP="00F4593D">
            <w:pPr>
              <w:pStyle w:val="Odstavecseseznamem"/>
              <w:numPr>
                <w:ilvl w:val="0"/>
                <w:numId w:val="13"/>
              </w:numPr>
              <w:suppressAutoHyphens/>
              <w:spacing w:line="276" w:lineRule="auto"/>
              <w:ind w:left="1276" w:hanging="283"/>
              <w:contextualSpacing/>
              <w:jc w:val="both"/>
              <w:rPr>
                <w:rFonts w:ascii="Times New Roman" w:hAnsi="Times New Roman" w:cs="Times New Roman"/>
                <w:sz w:val="18"/>
                <w:szCs w:val="18"/>
              </w:rPr>
            </w:pPr>
            <w:r w:rsidRPr="001C7C66">
              <w:rPr>
                <w:rFonts w:ascii="Times New Roman" w:hAnsi="Times New Roman" w:cs="Times New Roman"/>
                <w:sz w:val="18"/>
                <w:szCs w:val="18"/>
              </w:rPr>
              <w:t>jiná rušení činnosti orgánu veřejné moci.</w:t>
            </w:r>
          </w:p>
          <w:p w14:paraId="0A027472" w14:textId="77777777" w:rsidR="00F4593D" w:rsidRPr="001C7C66" w:rsidRDefault="00F4593D" w:rsidP="00F4593D">
            <w:pPr>
              <w:pStyle w:val="Odstavecseseznamem"/>
              <w:numPr>
                <w:ilvl w:val="0"/>
                <w:numId w:val="9"/>
              </w:numPr>
              <w:suppressAutoHyphens/>
              <w:spacing w:before="60" w:line="276" w:lineRule="auto"/>
              <w:ind w:left="568" w:hanging="284"/>
              <w:jc w:val="both"/>
              <w:rPr>
                <w:rFonts w:ascii="Times New Roman" w:hAnsi="Times New Roman" w:cs="Times New Roman"/>
                <w:sz w:val="18"/>
                <w:szCs w:val="18"/>
              </w:rPr>
            </w:pPr>
            <w:r w:rsidRPr="001C7C66">
              <w:rPr>
                <w:rFonts w:ascii="Times New Roman" w:hAnsi="Times New Roman" w:cs="Times New Roman"/>
                <w:sz w:val="18"/>
                <w:szCs w:val="18"/>
              </w:rPr>
              <w:t>nemá v České republice nebo v zemi svého sídla v evidenci daní zachycen splatný daňový nedoplatek,</w:t>
            </w:r>
          </w:p>
          <w:p w14:paraId="1B39E733" w14:textId="77777777" w:rsidR="00F4593D" w:rsidRPr="001C7C66" w:rsidRDefault="00F4593D" w:rsidP="00F4593D">
            <w:pPr>
              <w:pStyle w:val="Odstavecseseznamem"/>
              <w:numPr>
                <w:ilvl w:val="0"/>
                <w:numId w:val="9"/>
              </w:numPr>
              <w:suppressAutoHyphens/>
              <w:spacing w:before="60" w:line="276" w:lineRule="auto"/>
              <w:ind w:left="568" w:hanging="284"/>
              <w:jc w:val="both"/>
              <w:rPr>
                <w:rFonts w:ascii="Times New Roman" w:hAnsi="Times New Roman" w:cs="Times New Roman"/>
                <w:sz w:val="18"/>
                <w:szCs w:val="18"/>
              </w:rPr>
            </w:pPr>
            <w:r w:rsidRPr="001C7C66">
              <w:rPr>
                <w:rFonts w:ascii="Times New Roman" w:hAnsi="Times New Roman" w:cs="Times New Roman"/>
                <w:sz w:val="18"/>
                <w:szCs w:val="18"/>
              </w:rPr>
              <w:t>nemá v České republice nebo v zemi svého sídla splatný nedoplatek na pojistném nebo na penále na veřejné zdravotní pojištění,</w:t>
            </w:r>
          </w:p>
          <w:p w14:paraId="17674255" w14:textId="77777777" w:rsidR="00F4593D" w:rsidRPr="001C7C66" w:rsidRDefault="00F4593D" w:rsidP="00F4593D">
            <w:pPr>
              <w:pStyle w:val="Odstavecseseznamem"/>
              <w:numPr>
                <w:ilvl w:val="0"/>
                <w:numId w:val="9"/>
              </w:numPr>
              <w:suppressAutoHyphens/>
              <w:spacing w:before="60" w:line="276" w:lineRule="auto"/>
              <w:ind w:left="568" w:hanging="284"/>
              <w:jc w:val="both"/>
              <w:rPr>
                <w:rFonts w:ascii="Times New Roman" w:hAnsi="Times New Roman" w:cs="Times New Roman"/>
                <w:sz w:val="18"/>
                <w:szCs w:val="18"/>
              </w:rPr>
            </w:pPr>
            <w:r w:rsidRPr="001C7C66">
              <w:rPr>
                <w:rFonts w:ascii="Times New Roman" w:hAnsi="Times New Roman" w:cs="Times New Roman"/>
                <w:sz w:val="18"/>
                <w:szCs w:val="18"/>
              </w:rPr>
              <w:t>nemá v České republice nebo v zemi svého sídla splatný nedoplatek na pojistném nebo na penále na sociální zabezpečení a příspěvku na státní politiku zaměstnanosti,</w:t>
            </w:r>
          </w:p>
          <w:p w14:paraId="216E33E8" w14:textId="77777777" w:rsidR="00F4593D" w:rsidRDefault="00F4593D" w:rsidP="003A3F48">
            <w:pPr>
              <w:pStyle w:val="Odstavecseseznamem"/>
              <w:numPr>
                <w:ilvl w:val="0"/>
                <w:numId w:val="9"/>
              </w:numPr>
              <w:suppressAutoHyphens/>
              <w:spacing w:before="60" w:line="276" w:lineRule="auto"/>
              <w:ind w:left="568" w:hanging="284"/>
              <w:jc w:val="both"/>
              <w:rPr>
                <w:rFonts w:ascii="Times New Roman" w:hAnsi="Times New Roman" w:cs="Times New Roman"/>
                <w:sz w:val="18"/>
                <w:szCs w:val="18"/>
              </w:rPr>
            </w:pPr>
            <w:r w:rsidRPr="001C7C66">
              <w:rPr>
                <w:rFonts w:ascii="Times New Roman" w:hAnsi="Times New Roman" w:cs="Times New Roman"/>
                <w:sz w:val="18"/>
                <w:szCs w:val="18"/>
              </w:rPr>
              <w:t>není v likvidaci</w:t>
            </w:r>
            <w:r w:rsidRPr="001C7C66">
              <w:rPr>
                <w:rStyle w:val="Znakapoznpodarou"/>
                <w:rFonts w:ascii="Times New Roman" w:hAnsi="Times New Roman" w:cs="Times New Roman"/>
                <w:sz w:val="18"/>
                <w:szCs w:val="18"/>
              </w:rPr>
              <w:footnoteReference w:id="1"/>
            </w:r>
            <w:r w:rsidRPr="001C7C66">
              <w:rPr>
                <w:rFonts w:ascii="Times New Roman" w:hAnsi="Times New Roman" w:cs="Times New Roman"/>
                <w:sz w:val="18"/>
                <w:szCs w:val="18"/>
              </w:rPr>
              <w:t>, proti němuž nebylo vydáno rozhodnutí o úpadku</w:t>
            </w:r>
            <w:r w:rsidRPr="001C7C66">
              <w:rPr>
                <w:rStyle w:val="Znakapoznpodarou"/>
                <w:rFonts w:ascii="Times New Roman" w:hAnsi="Times New Roman" w:cs="Times New Roman"/>
                <w:sz w:val="18"/>
                <w:szCs w:val="18"/>
              </w:rPr>
              <w:footnoteReference w:id="2"/>
            </w:r>
            <w:r w:rsidRPr="001C7C66">
              <w:rPr>
                <w:rFonts w:ascii="Times New Roman" w:hAnsi="Times New Roman" w:cs="Times New Roman"/>
                <w:sz w:val="18"/>
                <w:szCs w:val="18"/>
              </w:rPr>
              <w:t>, vůči němuž nebyla nařízena nucená správa podle jiného právního předpisu</w:t>
            </w:r>
            <w:r w:rsidRPr="001C7C66">
              <w:rPr>
                <w:rStyle w:val="Znakapoznpodarou"/>
                <w:rFonts w:ascii="Times New Roman" w:hAnsi="Times New Roman" w:cs="Times New Roman"/>
                <w:sz w:val="18"/>
                <w:szCs w:val="18"/>
              </w:rPr>
              <w:footnoteReference w:id="3"/>
            </w:r>
            <w:r w:rsidRPr="001C7C66">
              <w:rPr>
                <w:rFonts w:ascii="Times New Roman" w:hAnsi="Times New Roman" w:cs="Times New Roman"/>
                <w:sz w:val="18"/>
                <w:szCs w:val="18"/>
              </w:rPr>
              <w:t xml:space="preserve"> nebo v obdobné situaci podle právního řádu země sídla dodavatele.</w:t>
            </w:r>
          </w:p>
          <w:p w14:paraId="4226E2F4" w14:textId="3F81C84B" w:rsidR="001C7C66" w:rsidRPr="001C7C66" w:rsidRDefault="001C7C66" w:rsidP="001C7C66">
            <w:pPr>
              <w:pStyle w:val="Odstavecseseznamem"/>
              <w:suppressAutoHyphens/>
              <w:spacing w:before="60" w:line="276" w:lineRule="auto"/>
              <w:ind w:left="568"/>
              <w:jc w:val="both"/>
              <w:rPr>
                <w:rFonts w:ascii="Times New Roman" w:hAnsi="Times New Roman" w:cs="Times New Roman"/>
                <w:sz w:val="18"/>
                <w:szCs w:val="18"/>
              </w:rPr>
            </w:pPr>
          </w:p>
        </w:tc>
      </w:tr>
    </w:tbl>
    <w:p w14:paraId="7681D0E3" w14:textId="77777777" w:rsidR="00E6341B" w:rsidRDefault="00E6341B" w:rsidP="00112951">
      <w:pPr>
        <w:pStyle w:val="Odstnesl"/>
        <w:spacing w:before="120"/>
        <w:ind w:left="0"/>
        <w:rPr>
          <w:rFonts w:ascii="Times New Roman" w:hAnsi="Times New Roman" w:cs="Times New Roman"/>
          <w:sz w:val="18"/>
          <w:szCs w:val="18"/>
        </w:rPr>
      </w:pPr>
    </w:p>
    <w:tbl>
      <w:tblPr>
        <w:tblW w:w="9214" w:type="dxa"/>
        <w:tblInd w:w="70" w:type="dxa"/>
        <w:tblCellMar>
          <w:left w:w="70" w:type="dxa"/>
          <w:right w:w="70" w:type="dxa"/>
        </w:tblCellMar>
        <w:tblLook w:val="0000" w:firstRow="0" w:lastRow="0" w:firstColumn="0" w:lastColumn="0" w:noHBand="0" w:noVBand="0"/>
      </w:tblPr>
      <w:tblGrid>
        <w:gridCol w:w="9214"/>
      </w:tblGrid>
      <w:tr w:rsidR="00DE6F56" w:rsidRPr="001C7C66" w14:paraId="1139B628" w14:textId="77777777" w:rsidTr="0020110C">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15AA79" w14:textId="77777777" w:rsidR="00DE6F56" w:rsidRPr="001C7C66" w:rsidRDefault="00DE6F56" w:rsidP="0020110C">
            <w:pPr>
              <w:widowControl w:val="0"/>
              <w:suppressAutoHyphens/>
              <w:autoSpaceDE w:val="0"/>
              <w:autoSpaceDN w:val="0"/>
              <w:adjustRightInd w:val="0"/>
              <w:rPr>
                <w:b/>
                <w:color w:val="FF0000"/>
                <w:sz w:val="18"/>
                <w:szCs w:val="18"/>
                <w:lang w:val="en-US"/>
              </w:rPr>
            </w:pPr>
            <w:r w:rsidRPr="001C7C66">
              <w:rPr>
                <w:b/>
                <w:sz w:val="18"/>
                <w:szCs w:val="18"/>
                <w:lang w:val="en-US"/>
              </w:rPr>
              <w:t>8) PROHLÁŠENÍ K PROFESNÍ ZPŮSOBILOSTI</w:t>
            </w:r>
          </w:p>
        </w:tc>
      </w:tr>
      <w:tr w:rsidR="00DE6F56" w:rsidRPr="001C7C66" w14:paraId="0B8817B0" w14:textId="77777777" w:rsidTr="0020110C">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6E0DD9F8" w14:textId="144C7E38" w:rsidR="00DE6F56" w:rsidRPr="001C7C66" w:rsidRDefault="00DE6F56" w:rsidP="0020110C">
            <w:pPr>
              <w:spacing w:before="120" w:after="120"/>
              <w:rPr>
                <w:sz w:val="18"/>
                <w:szCs w:val="18"/>
              </w:rPr>
            </w:pPr>
            <w:r w:rsidRPr="001C7C66">
              <w:rPr>
                <w:sz w:val="18"/>
                <w:szCs w:val="18"/>
              </w:rPr>
              <w:t>Dodavatel čestn</w:t>
            </w:r>
            <w:r w:rsidR="00A73F20">
              <w:rPr>
                <w:sz w:val="18"/>
                <w:szCs w:val="18"/>
              </w:rPr>
              <w:t>ě</w:t>
            </w:r>
            <w:r w:rsidRPr="001C7C66">
              <w:rPr>
                <w:sz w:val="18"/>
                <w:szCs w:val="18"/>
              </w:rPr>
              <w:t xml:space="preserve"> prohlašuje, že je profesně způsobilý k plnění veřejné zakázky v rozsahu § 77 odst. 1 a 2 písm. a) zákona, neboť</w:t>
            </w:r>
          </w:p>
          <w:p w14:paraId="246FFD33" w14:textId="77777777" w:rsidR="00DE6F56" w:rsidRPr="001C7C66" w:rsidRDefault="00DE6F56" w:rsidP="0020110C">
            <w:pPr>
              <w:pStyle w:val="Odstnesl"/>
              <w:numPr>
                <w:ilvl w:val="0"/>
                <w:numId w:val="18"/>
              </w:numPr>
              <w:spacing w:before="120"/>
              <w:rPr>
                <w:rFonts w:ascii="Times New Roman" w:hAnsi="Times New Roman" w:cs="Times New Roman"/>
                <w:sz w:val="18"/>
                <w:szCs w:val="18"/>
              </w:rPr>
            </w:pPr>
            <w:r w:rsidRPr="001C7C66">
              <w:rPr>
                <w:rFonts w:ascii="Times New Roman" w:hAnsi="Times New Roman" w:cs="Times New Roman"/>
                <w:sz w:val="18"/>
                <w:szCs w:val="18"/>
              </w:rPr>
              <w:t>je zapsán v obchodním rejstříku nebo jiné obdobné evidenci, pokud právní předpis zápis do takové evidence vyžaduje.</w:t>
            </w:r>
          </w:p>
          <w:p w14:paraId="77515BF9" w14:textId="77777777" w:rsidR="00DE6F56" w:rsidRPr="001C7C66" w:rsidRDefault="00DE6F56" w:rsidP="0020110C">
            <w:pPr>
              <w:pStyle w:val="Odstnesl"/>
              <w:numPr>
                <w:ilvl w:val="0"/>
                <w:numId w:val="18"/>
              </w:numPr>
              <w:spacing w:before="120"/>
              <w:rPr>
                <w:rFonts w:ascii="Times New Roman" w:hAnsi="Times New Roman" w:cs="Times New Roman"/>
                <w:sz w:val="18"/>
                <w:szCs w:val="18"/>
              </w:rPr>
            </w:pPr>
            <w:r w:rsidRPr="001C7C66">
              <w:rPr>
                <w:rFonts w:ascii="Times New Roman" w:hAnsi="Times New Roman" w:cs="Times New Roman"/>
                <w:sz w:val="18"/>
                <w:szCs w:val="18"/>
              </w:rPr>
              <w:t>Je oprávněn podnikat v rozsahu odpovídajícímu předmětu veřejné zakázky, pokud jiné právní předpisy takové oprávnění vyžadují (např. výpis z živnostenského rejstříku či obdobná licence).</w:t>
            </w:r>
          </w:p>
          <w:p w14:paraId="0742667B" w14:textId="77777777" w:rsidR="00DE6F56" w:rsidRPr="001C7C66" w:rsidRDefault="00DE6F56" w:rsidP="0020110C">
            <w:pPr>
              <w:pStyle w:val="Odstavecseseznamem"/>
              <w:widowControl w:val="0"/>
              <w:numPr>
                <w:ilvl w:val="0"/>
                <w:numId w:val="20"/>
              </w:numPr>
              <w:suppressAutoHyphens/>
              <w:jc w:val="both"/>
              <w:rPr>
                <w:rFonts w:ascii="Times New Roman" w:hAnsi="Times New Roman" w:cs="Times New Roman"/>
                <w:sz w:val="18"/>
                <w:szCs w:val="18"/>
              </w:rPr>
            </w:pPr>
            <w:r w:rsidRPr="001C7C66">
              <w:rPr>
                <w:rFonts w:ascii="Times New Roman" w:hAnsi="Times New Roman" w:cs="Times New Roman"/>
                <w:sz w:val="18"/>
                <w:szCs w:val="18"/>
              </w:rPr>
              <w:t>živnostenské oprávnění – provádění staveb, jejich změn a odstraňování</w:t>
            </w:r>
          </w:p>
          <w:p w14:paraId="19623C73" w14:textId="77777777" w:rsidR="00DE6F56" w:rsidRPr="001C7C66" w:rsidRDefault="00DE6F56" w:rsidP="0020110C">
            <w:pPr>
              <w:pStyle w:val="Odstavecseseznamem"/>
              <w:widowControl w:val="0"/>
              <w:suppressAutoHyphens/>
              <w:ind w:left="1440"/>
              <w:jc w:val="both"/>
              <w:rPr>
                <w:rFonts w:ascii="Times New Roman" w:hAnsi="Times New Roman" w:cs="Times New Roman"/>
                <w:sz w:val="18"/>
                <w:szCs w:val="18"/>
              </w:rPr>
            </w:pPr>
          </w:p>
          <w:p w14:paraId="68B5D15B" w14:textId="77777777" w:rsidR="00DE6F56" w:rsidRPr="001C7C66" w:rsidRDefault="00DE6F56" w:rsidP="0020110C">
            <w:pPr>
              <w:widowControl w:val="0"/>
              <w:suppressAutoHyphens/>
              <w:jc w:val="both"/>
              <w:rPr>
                <w:sz w:val="18"/>
                <w:szCs w:val="18"/>
              </w:rPr>
            </w:pPr>
            <w:r w:rsidRPr="001C7C66">
              <w:rPr>
                <w:sz w:val="18"/>
                <w:szCs w:val="18"/>
              </w:rPr>
              <w:t xml:space="preserve">Pozn. </w:t>
            </w:r>
          </w:p>
          <w:p w14:paraId="222D7823" w14:textId="77777777" w:rsidR="00DE6F56" w:rsidRPr="001C7C66" w:rsidRDefault="00DE6F56" w:rsidP="0020110C">
            <w:pPr>
              <w:widowControl w:val="0"/>
              <w:suppressAutoHyphens/>
              <w:jc w:val="both"/>
              <w:rPr>
                <w:sz w:val="18"/>
                <w:szCs w:val="18"/>
              </w:rPr>
            </w:pPr>
            <w:r w:rsidRPr="001C7C66">
              <w:rPr>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p w14:paraId="456695A8" w14:textId="77777777" w:rsidR="00DE6F56" w:rsidRPr="001C7C66" w:rsidRDefault="00DE6F56" w:rsidP="0020110C">
            <w:pPr>
              <w:pStyle w:val="Odstavecseseznamem"/>
              <w:widowControl w:val="0"/>
              <w:suppressAutoHyphens/>
              <w:ind w:left="1440"/>
              <w:jc w:val="both"/>
              <w:rPr>
                <w:rFonts w:ascii="Times New Roman" w:hAnsi="Times New Roman" w:cs="Times New Roman"/>
                <w:sz w:val="18"/>
                <w:szCs w:val="18"/>
              </w:rPr>
            </w:pPr>
          </w:p>
        </w:tc>
      </w:tr>
      <w:tr w:rsidR="00DE6F56" w:rsidRPr="001C7C66" w14:paraId="19E2EDC6" w14:textId="77777777" w:rsidTr="0020110C">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7F01839D" w14:textId="77777777" w:rsidR="00DE6F56" w:rsidRPr="001C7C66" w:rsidRDefault="00DE6F56" w:rsidP="0020110C">
            <w:pPr>
              <w:rPr>
                <w:color w:val="FF0000"/>
                <w:sz w:val="18"/>
                <w:szCs w:val="18"/>
              </w:rPr>
            </w:pPr>
            <w:r w:rsidRPr="001C7C66">
              <w:rPr>
                <w:color w:val="FF0000"/>
                <w:sz w:val="18"/>
                <w:szCs w:val="18"/>
              </w:rPr>
              <w:t xml:space="preserve">účastník doplní </w:t>
            </w:r>
          </w:p>
          <w:p w14:paraId="78232594" w14:textId="77777777" w:rsidR="00DE6F56" w:rsidRPr="001C7C66" w:rsidRDefault="00DE6F56" w:rsidP="0020110C">
            <w:pPr>
              <w:rPr>
                <w:color w:val="FF0000"/>
                <w:sz w:val="18"/>
                <w:szCs w:val="18"/>
              </w:rPr>
            </w:pPr>
          </w:p>
          <w:p w14:paraId="77658F3B" w14:textId="77777777" w:rsidR="00DE6F56" w:rsidRPr="001C7C66" w:rsidRDefault="00DE6F56" w:rsidP="0020110C">
            <w:pPr>
              <w:rPr>
                <w:color w:val="FF0000"/>
                <w:sz w:val="18"/>
                <w:szCs w:val="18"/>
              </w:rPr>
            </w:pPr>
            <w:r w:rsidRPr="001C7C66">
              <w:rPr>
                <w:sz w:val="18"/>
                <w:szCs w:val="18"/>
              </w:rPr>
              <w:t xml:space="preserve">1)  zapsán v obchodním rejstříku </w:t>
            </w:r>
            <w:r w:rsidRPr="001C7C66">
              <w:rPr>
                <w:color w:val="FF0000"/>
                <w:sz w:val="18"/>
                <w:szCs w:val="18"/>
              </w:rPr>
              <w:t xml:space="preserve">…..DOPLNIT </w:t>
            </w:r>
          </w:p>
          <w:p w14:paraId="0E34BD01" w14:textId="77777777" w:rsidR="00DE6F56" w:rsidRPr="001C7C66" w:rsidRDefault="00DE6F56" w:rsidP="0020110C">
            <w:pPr>
              <w:rPr>
                <w:color w:val="FF0000"/>
                <w:sz w:val="18"/>
                <w:szCs w:val="18"/>
              </w:rPr>
            </w:pPr>
          </w:p>
          <w:p w14:paraId="18437880" w14:textId="77777777" w:rsidR="00DE6F56" w:rsidRDefault="00DE6F56" w:rsidP="0020110C">
            <w:pPr>
              <w:rPr>
                <w:color w:val="FF0000"/>
                <w:sz w:val="18"/>
                <w:szCs w:val="18"/>
              </w:rPr>
            </w:pPr>
            <w:r w:rsidRPr="001C7C66">
              <w:rPr>
                <w:sz w:val="18"/>
                <w:szCs w:val="18"/>
              </w:rPr>
              <w:t>2) zapsán v živnostenském rejstříku – obor podnikání</w:t>
            </w:r>
            <w:r w:rsidRPr="001C7C66">
              <w:rPr>
                <w:color w:val="FF0000"/>
                <w:sz w:val="18"/>
                <w:szCs w:val="18"/>
              </w:rPr>
              <w:t>…..DOPLNIT</w:t>
            </w:r>
          </w:p>
          <w:p w14:paraId="6F72959F" w14:textId="77777777" w:rsidR="00DE6F56" w:rsidRPr="001C7C66" w:rsidRDefault="00DE6F56" w:rsidP="0020110C">
            <w:pPr>
              <w:rPr>
                <w:color w:val="FF0000"/>
                <w:sz w:val="18"/>
                <w:szCs w:val="18"/>
              </w:rPr>
            </w:pPr>
          </w:p>
        </w:tc>
      </w:tr>
    </w:tbl>
    <w:p w14:paraId="27131B93" w14:textId="77777777" w:rsidR="00DE6F56" w:rsidRPr="001C7C66" w:rsidRDefault="00DE6F56" w:rsidP="007A30E5">
      <w:pPr>
        <w:pStyle w:val="Odstnesl"/>
        <w:ind w:left="0"/>
        <w:rPr>
          <w:rFonts w:ascii="Times New Roman" w:hAnsi="Times New Roman" w:cs="Times New Roman"/>
          <w:sz w:val="18"/>
          <w:szCs w:val="18"/>
        </w:rPr>
      </w:pPr>
    </w:p>
    <w:tbl>
      <w:tblPr>
        <w:tblW w:w="9214" w:type="dxa"/>
        <w:tblInd w:w="70" w:type="dxa"/>
        <w:tblCellMar>
          <w:left w:w="70" w:type="dxa"/>
          <w:right w:w="70" w:type="dxa"/>
        </w:tblCellMar>
        <w:tblLook w:val="0000" w:firstRow="0" w:lastRow="0" w:firstColumn="0" w:lastColumn="0" w:noHBand="0" w:noVBand="0"/>
      </w:tblPr>
      <w:tblGrid>
        <w:gridCol w:w="2552"/>
        <w:gridCol w:w="6662"/>
      </w:tblGrid>
      <w:tr w:rsidR="00231D0E" w:rsidRPr="001C7C66" w14:paraId="27FF7EC5" w14:textId="77777777" w:rsidTr="007B7BD7">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FF07D30" w14:textId="301778D9" w:rsidR="00231D0E" w:rsidRPr="001C7C66" w:rsidRDefault="003D6A2E" w:rsidP="00231D0E">
            <w:pPr>
              <w:widowControl w:val="0"/>
              <w:suppressAutoHyphens/>
              <w:autoSpaceDE w:val="0"/>
              <w:autoSpaceDN w:val="0"/>
              <w:adjustRightInd w:val="0"/>
              <w:spacing w:before="100" w:after="100"/>
              <w:rPr>
                <w:b/>
                <w:bCs/>
                <w:sz w:val="18"/>
                <w:szCs w:val="18"/>
              </w:rPr>
            </w:pPr>
            <w:r w:rsidRPr="001C7C66">
              <w:rPr>
                <w:b/>
                <w:sz w:val="18"/>
                <w:szCs w:val="18"/>
                <w:lang w:val="en-US"/>
              </w:rPr>
              <w:t>9</w:t>
            </w:r>
            <w:r w:rsidR="00231D0E" w:rsidRPr="001C7C66">
              <w:rPr>
                <w:b/>
                <w:sz w:val="18"/>
                <w:szCs w:val="18"/>
                <w:lang w:val="en-US"/>
              </w:rPr>
              <w:t>) PROHLÁŠENÍ K TECHNICKÉ KVALIFIKACI</w:t>
            </w:r>
            <w:r w:rsidR="00076D7D" w:rsidRPr="001C7C66">
              <w:rPr>
                <w:b/>
                <w:sz w:val="18"/>
                <w:szCs w:val="18"/>
                <w:lang w:val="en-US"/>
              </w:rPr>
              <w:t xml:space="preserve"> – referenční zakázky</w:t>
            </w:r>
          </w:p>
        </w:tc>
      </w:tr>
      <w:tr w:rsidR="00231D0E" w:rsidRPr="00B70CCC" w14:paraId="3B965910" w14:textId="77777777" w:rsidTr="007B7BD7">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988EEB" w14:textId="7EA50F56" w:rsidR="001206C8" w:rsidRPr="00B70CCC" w:rsidRDefault="00231D0E" w:rsidP="001206C8">
            <w:pPr>
              <w:spacing w:before="120" w:after="120"/>
              <w:rPr>
                <w:sz w:val="18"/>
                <w:szCs w:val="18"/>
              </w:rPr>
            </w:pPr>
            <w:r w:rsidRPr="00B70CCC">
              <w:rPr>
                <w:sz w:val="18"/>
                <w:szCs w:val="18"/>
              </w:rPr>
              <w:t>Dodavatel čestn</w:t>
            </w:r>
            <w:r w:rsidR="00A73F20">
              <w:rPr>
                <w:sz w:val="18"/>
                <w:szCs w:val="18"/>
              </w:rPr>
              <w:t>ě</w:t>
            </w:r>
            <w:r w:rsidRPr="00B70CCC">
              <w:rPr>
                <w:sz w:val="18"/>
                <w:szCs w:val="18"/>
              </w:rPr>
              <w:t xml:space="preserve"> prohlašuje, že splňuje podmínky technické kvalifikace </w:t>
            </w:r>
            <w:r w:rsidR="001206C8" w:rsidRPr="00B70CCC">
              <w:rPr>
                <w:sz w:val="18"/>
                <w:szCs w:val="18"/>
              </w:rPr>
              <w:t>podle § 79 odst. 2 písm. a), v rozsahu stanoveném v zadávací dokumentaci.</w:t>
            </w:r>
          </w:p>
          <w:p w14:paraId="59FABDFF" w14:textId="77777777" w:rsidR="00B70CCC" w:rsidRPr="00B70CCC" w:rsidRDefault="00B70CCC" w:rsidP="00B70CCC">
            <w:pPr>
              <w:pStyle w:val="Textodstavce"/>
              <w:numPr>
                <w:ilvl w:val="0"/>
                <w:numId w:val="0"/>
              </w:numPr>
              <w:spacing w:before="60" w:after="0"/>
              <w:rPr>
                <w:b/>
                <w:sz w:val="18"/>
                <w:szCs w:val="18"/>
              </w:rPr>
            </w:pPr>
            <w:bookmarkStart w:id="6" w:name="_Hlk32578709"/>
            <w:r w:rsidRPr="00B70CCC">
              <w:rPr>
                <w:b/>
                <w:sz w:val="18"/>
                <w:szCs w:val="18"/>
              </w:rPr>
              <w:t>Dodavatel splňuje kritérium technické kvalifikace</w:t>
            </w:r>
            <w:bookmarkEnd w:id="6"/>
            <w:r w:rsidRPr="00B70CCC">
              <w:rPr>
                <w:b/>
                <w:sz w:val="18"/>
                <w:szCs w:val="18"/>
              </w:rPr>
              <w:t>, pokud v posledních 5 letech realizoval nejméně 3 stavební práce v následujícím rozsahu a specifikaci:</w:t>
            </w:r>
          </w:p>
          <w:p w14:paraId="0357BDFA" w14:textId="77777777" w:rsidR="00B70CCC" w:rsidRPr="00B70CCC" w:rsidRDefault="00B70CCC" w:rsidP="00B70CCC">
            <w:pPr>
              <w:pStyle w:val="Textodstavce"/>
              <w:numPr>
                <w:ilvl w:val="0"/>
                <w:numId w:val="19"/>
              </w:numPr>
              <w:spacing w:before="60" w:after="60"/>
              <w:rPr>
                <w:b/>
                <w:sz w:val="18"/>
                <w:szCs w:val="18"/>
              </w:rPr>
            </w:pPr>
            <w:r w:rsidRPr="00B70CCC">
              <w:rPr>
                <w:b/>
                <w:sz w:val="18"/>
                <w:szCs w:val="18"/>
              </w:rPr>
              <w:t xml:space="preserve">3 dokončené stavební práce, každá v rozsahu minimálně 7 000 000,00 Kč bez DPH, jejichž předmětem byla výstavba či rekonstrukce blíže nespecifikovaných chodníků nebo obdobných liniových staveb (cyklostezky, silnice apod.). </w:t>
            </w:r>
          </w:p>
          <w:p w14:paraId="37C27F31" w14:textId="78479C51" w:rsidR="00502B80" w:rsidRPr="00B70CCC" w:rsidRDefault="00B70CCC" w:rsidP="00047275">
            <w:pPr>
              <w:pStyle w:val="Textodstavce"/>
              <w:numPr>
                <w:ilvl w:val="0"/>
                <w:numId w:val="0"/>
              </w:numPr>
              <w:rPr>
                <w:bCs/>
                <w:sz w:val="18"/>
                <w:szCs w:val="18"/>
              </w:rPr>
            </w:pPr>
            <w:r w:rsidRPr="00B70CCC">
              <w:rPr>
                <w:bCs/>
                <w:sz w:val="18"/>
                <w:szCs w:val="18"/>
              </w:rPr>
              <w:t xml:space="preserve">Dokončenou stavební prací se rozumí dokončené a řádně předané stavební dílo, které je způsobilé k provozu ke sjednanému </w:t>
            </w:r>
            <w:r w:rsidRPr="00B70CCC">
              <w:rPr>
                <w:bCs/>
                <w:sz w:val="18"/>
                <w:szCs w:val="18"/>
              </w:rPr>
              <w:lastRenderedPageBreak/>
              <w:t>účelu.</w:t>
            </w:r>
          </w:p>
        </w:tc>
      </w:tr>
      <w:tr w:rsidR="00231D0E" w:rsidRPr="001C7C66" w14:paraId="58BCF28A" w14:textId="77777777" w:rsidTr="007B7BD7">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B3640" w14:textId="77777777" w:rsidR="00231D0E" w:rsidRPr="001C7C66" w:rsidRDefault="00231D0E" w:rsidP="007B7BD7">
            <w:pPr>
              <w:widowControl w:val="0"/>
              <w:suppressAutoHyphens/>
              <w:autoSpaceDE w:val="0"/>
              <w:autoSpaceDN w:val="0"/>
              <w:adjustRightInd w:val="0"/>
              <w:spacing w:before="100" w:after="100"/>
              <w:rPr>
                <w:b/>
                <w:bCs/>
                <w:sz w:val="18"/>
                <w:szCs w:val="18"/>
              </w:rPr>
            </w:pPr>
            <w:r w:rsidRPr="001C7C66">
              <w:rPr>
                <w:b/>
                <w:bCs/>
                <w:sz w:val="18"/>
                <w:szCs w:val="18"/>
              </w:rPr>
              <w:lastRenderedPageBreak/>
              <w:t>REFERENČNÍ ZAKÁZKA č. 1</w:t>
            </w:r>
          </w:p>
        </w:tc>
      </w:tr>
      <w:tr w:rsidR="00BB4DED" w:rsidRPr="001C7C66" w14:paraId="610A21CB"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3B1884C" w14:textId="77777777"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2CC6C897" w14:textId="4FBD1A19" w:rsidR="00BB4DED" w:rsidRPr="001C7C66" w:rsidRDefault="00BB4DED" w:rsidP="00BB4DED">
            <w:pPr>
              <w:widowControl w:val="0"/>
              <w:suppressAutoHyphens/>
              <w:autoSpaceDE w:val="0"/>
              <w:autoSpaceDN w:val="0"/>
              <w:adjustRightInd w:val="0"/>
              <w:rPr>
                <w:color w:val="FF0000"/>
                <w:sz w:val="18"/>
                <w:szCs w:val="18"/>
              </w:rPr>
            </w:pPr>
            <w:r w:rsidRPr="001C7C66">
              <w:rPr>
                <w:color w:val="FF0000"/>
                <w:sz w:val="18"/>
                <w:szCs w:val="18"/>
              </w:rPr>
              <w:t>doplní účastník</w:t>
            </w:r>
          </w:p>
        </w:tc>
      </w:tr>
      <w:tr w:rsidR="00BB4DED" w:rsidRPr="001C7C66" w14:paraId="6F9D36A4"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5CBF59E3" w14:textId="77777777"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33E83DF2" w14:textId="0475B148" w:rsidR="00BB4DED" w:rsidRPr="001C7C66" w:rsidRDefault="00BB4DED" w:rsidP="00BB4DED">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BB4DED" w:rsidRPr="001C7C66" w14:paraId="7B84E9B8"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D462796" w14:textId="6F78AC3A"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0769A8FF" w14:textId="61A12269" w:rsidR="00BB4DED" w:rsidRPr="001C7C66" w:rsidRDefault="00BB4DED" w:rsidP="00BB4DED">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BB4DED" w:rsidRPr="001C7C66" w14:paraId="15764733"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350722B1" w14:textId="77777777"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6DCABB09" w14:textId="316CA466" w:rsidR="00BB4DED" w:rsidRPr="001C7C66" w:rsidRDefault="00BB4DED" w:rsidP="00BB4DED">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BB4DED" w:rsidRPr="001C7C66" w14:paraId="3651AE73"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5963DF9" w14:textId="77777777"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1FD4807B" w14:textId="7C6D738E" w:rsidR="00BB4DED" w:rsidRPr="001C7C66" w:rsidRDefault="00BB4DED" w:rsidP="00BB4DED">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BB4DED" w:rsidRPr="001C7C66" w14:paraId="5D23CFBA"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69E3B5B" w14:textId="77777777"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2F57FA23" w14:textId="5A8EE6A9" w:rsidR="00BB4DED" w:rsidRPr="001C7C66" w:rsidRDefault="00BB4DED" w:rsidP="00BB4DED">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BB4DED" w:rsidRPr="001C7C66" w14:paraId="157197C9"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1E5098F" w14:textId="77777777"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0AAC7783" w14:textId="5B3A6993" w:rsidR="00BB4DED" w:rsidRPr="001C7C66" w:rsidRDefault="00BB4DED" w:rsidP="00BB4DED">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BB4DED" w:rsidRPr="001C7C66" w14:paraId="57A998D1" w14:textId="77777777" w:rsidTr="00206220">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41D8C087" w14:textId="77777777"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popis předmětu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3BD6E6B4" w14:textId="77777777" w:rsidR="00BB4DED" w:rsidRDefault="00BB4DED" w:rsidP="00BB4DED">
            <w:pPr>
              <w:widowControl w:val="0"/>
              <w:suppressAutoHyphens/>
              <w:autoSpaceDE w:val="0"/>
              <w:autoSpaceDN w:val="0"/>
              <w:adjustRightInd w:val="0"/>
              <w:rPr>
                <w:color w:val="FF0000"/>
                <w:sz w:val="18"/>
                <w:szCs w:val="18"/>
              </w:rPr>
            </w:pPr>
            <w:r w:rsidRPr="001C7C66">
              <w:rPr>
                <w:color w:val="FF0000"/>
                <w:sz w:val="18"/>
                <w:szCs w:val="18"/>
              </w:rPr>
              <w:t xml:space="preserve">doplní účastník </w:t>
            </w:r>
          </w:p>
          <w:p w14:paraId="335ED1F6" w14:textId="3D27842F" w:rsidR="00BB4DED" w:rsidRPr="001C7C66" w:rsidRDefault="00BB4DED" w:rsidP="00BB4DED">
            <w:pPr>
              <w:widowControl w:val="0"/>
              <w:suppressAutoHyphens/>
              <w:autoSpaceDE w:val="0"/>
              <w:autoSpaceDN w:val="0"/>
              <w:adjustRightInd w:val="0"/>
              <w:rPr>
                <w:bCs/>
                <w:sz w:val="18"/>
                <w:szCs w:val="18"/>
                <w:lang w:val="en-US"/>
              </w:rPr>
            </w:pPr>
            <w:r w:rsidRPr="009A20C9">
              <w:rPr>
                <w:i/>
                <w:iCs/>
                <w:color w:val="FF0000"/>
                <w:sz w:val="18"/>
                <w:szCs w:val="18"/>
              </w:rPr>
              <w:t>(</w:t>
            </w:r>
            <w:r>
              <w:rPr>
                <w:i/>
                <w:iCs/>
                <w:color w:val="FF0000"/>
                <w:sz w:val="18"/>
                <w:szCs w:val="18"/>
              </w:rPr>
              <w:t>pozn.</w:t>
            </w:r>
            <w:r w:rsidRPr="009A20C9">
              <w:rPr>
                <w:i/>
                <w:iCs/>
                <w:color w:val="FF0000"/>
                <w:sz w:val="18"/>
                <w:szCs w:val="18"/>
              </w:rPr>
              <w:t xml:space="preserve"> Z popisu musí být zřejmé splnění stanoveného kvalifikačního předpokladu - výstavba </w:t>
            </w:r>
            <w:r w:rsidR="00B70CCC">
              <w:rPr>
                <w:i/>
                <w:iCs/>
                <w:color w:val="FF0000"/>
                <w:sz w:val="18"/>
                <w:szCs w:val="18"/>
              </w:rPr>
              <w:t>či rekonstrukce chodníku nebo jiné liniové stavby</w:t>
            </w:r>
            <w:r>
              <w:rPr>
                <w:i/>
                <w:iCs/>
                <w:color w:val="FF0000"/>
                <w:sz w:val="18"/>
                <w:szCs w:val="18"/>
              </w:rPr>
              <w:t>.</w:t>
            </w:r>
            <w:r w:rsidRPr="009A20C9">
              <w:rPr>
                <w:i/>
                <w:iCs/>
                <w:color w:val="FF0000"/>
                <w:sz w:val="18"/>
                <w:szCs w:val="18"/>
              </w:rPr>
              <w:t>)</w:t>
            </w:r>
          </w:p>
        </w:tc>
      </w:tr>
      <w:tr w:rsidR="00BB4DED" w:rsidRPr="001C7C66" w14:paraId="732639D0"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0586A96" w14:textId="7A80C880"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7AFDBC1A" w14:textId="40B05253" w:rsidR="00BB4DED" w:rsidRPr="001C7C66" w:rsidRDefault="00BB4DED" w:rsidP="00BB4DED">
            <w:pPr>
              <w:widowControl w:val="0"/>
              <w:suppressAutoHyphens/>
              <w:autoSpaceDE w:val="0"/>
              <w:autoSpaceDN w:val="0"/>
              <w:adjustRightInd w:val="0"/>
              <w:rPr>
                <w:bCs/>
                <w:color w:val="FF0000"/>
                <w:sz w:val="18"/>
                <w:szCs w:val="18"/>
                <w:lang w:val="en-US"/>
              </w:rPr>
            </w:pPr>
            <w:r w:rsidRPr="001C7C66">
              <w:rPr>
                <w:color w:val="FF0000"/>
                <w:sz w:val="18"/>
                <w:szCs w:val="18"/>
              </w:rPr>
              <w:t>doplní účastník (od – do)</w:t>
            </w:r>
          </w:p>
        </w:tc>
      </w:tr>
      <w:tr w:rsidR="00BB4DED" w:rsidRPr="001C7C66" w14:paraId="0808E9D1" w14:textId="77777777" w:rsidTr="00206220">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1C84D0E2" w14:textId="1E93A976" w:rsidR="00BB4DED" w:rsidRPr="001C7C66" w:rsidRDefault="00BB4DED" w:rsidP="00BB4DED">
            <w:pPr>
              <w:widowControl w:val="0"/>
              <w:suppressAutoHyphens/>
              <w:autoSpaceDE w:val="0"/>
              <w:autoSpaceDN w:val="0"/>
              <w:adjustRightInd w:val="0"/>
              <w:rPr>
                <w:bCs/>
                <w:sz w:val="18"/>
                <w:szCs w:val="18"/>
                <w:lang w:val="en-US"/>
              </w:rPr>
            </w:pPr>
            <w:r w:rsidRPr="001C7C66">
              <w:rPr>
                <w:bCs/>
                <w:sz w:val="18"/>
                <w:szCs w:val="18"/>
                <w:lang w:val="en-US"/>
              </w:rPr>
              <w:t>cena stavebních prací</w:t>
            </w:r>
            <w:r w:rsidR="00011B19">
              <w:rPr>
                <w:bCs/>
                <w:sz w:val="18"/>
                <w:szCs w:val="18"/>
                <w:lang w:val="en-US"/>
              </w:rPr>
              <w:t xml:space="preserve"> </w:t>
            </w:r>
            <w:r w:rsidRPr="001C7C66">
              <w:rPr>
                <w:bCs/>
                <w:sz w:val="18"/>
                <w:szCs w:val="18"/>
                <w:lang w:val="en-US"/>
              </w:rPr>
              <w:t>v Kč bez DPH</w:t>
            </w:r>
          </w:p>
        </w:tc>
        <w:tc>
          <w:tcPr>
            <w:tcW w:w="6662" w:type="dxa"/>
            <w:tcBorders>
              <w:top w:val="single" w:sz="4" w:space="0" w:color="auto"/>
              <w:left w:val="single" w:sz="4" w:space="0" w:color="auto"/>
              <w:bottom w:val="single" w:sz="4" w:space="0" w:color="auto"/>
              <w:right w:val="single" w:sz="4" w:space="0" w:color="auto"/>
            </w:tcBorders>
            <w:vAlign w:val="center"/>
          </w:tcPr>
          <w:p w14:paraId="2E4E2C5E" w14:textId="5EB19059" w:rsidR="00BB4DED" w:rsidRPr="001C7C66" w:rsidRDefault="00BB4DED" w:rsidP="00BB4DED">
            <w:pPr>
              <w:widowControl w:val="0"/>
              <w:suppressAutoHyphens/>
              <w:autoSpaceDE w:val="0"/>
              <w:autoSpaceDN w:val="0"/>
              <w:adjustRightInd w:val="0"/>
              <w:rPr>
                <w:color w:val="FF0000"/>
                <w:sz w:val="18"/>
                <w:szCs w:val="18"/>
              </w:rPr>
            </w:pPr>
            <w:r w:rsidRPr="001C7C66">
              <w:rPr>
                <w:color w:val="FF0000"/>
                <w:sz w:val="18"/>
                <w:szCs w:val="18"/>
              </w:rPr>
              <w:t xml:space="preserve">doplní účastník </w:t>
            </w:r>
          </w:p>
        </w:tc>
      </w:tr>
      <w:tr w:rsidR="00A72545" w:rsidRPr="001C7C66" w14:paraId="432ADE35" w14:textId="77777777" w:rsidTr="0047578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8360F1" w14:textId="00B7722A" w:rsidR="00A72545" w:rsidRPr="001C7C66" w:rsidRDefault="00A72545" w:rsidP="0047578B">
            <w:pPr>
              <w:widowControl w:val="0"/>
              <w:suppressAutoHyphens/>
              <w:autoSpaceDE w:val="0"/>
              <w:autoSpaceDN w:val="0"/>
              <w:adjustRightInd w:val="0"/>
              <w:spacing w:before="100" w:after="100"/>
              <w:rPr>
                <w:b/>
                <w:bCs/>
                <w:sz w:val="18"/>
                <w:szCs w:val="18"/>
              </w:rPr>
            </w:pPr>
            <w:r w:rsidRPr="001C7C66">
              <w:rPr>
                <w:b/>
                <w:bCs/>
                <w:sz w:val="18"/>
                <w:szCs w:val="18"/>
              </w:rPr>
              <w:t xml:space="preserve">REFERENČNÍ ZAKÁZKA č. </w:t>
            </w:r>
            <w:r>
              <w:rPr>
                <w:b/>
                <w:bCs/>
                <w:sz w:val="18"/>
                <w:szCs w:val="18"/>
              </w:rPr>
              <w:t>2</w:t>
            </w:r>
          </w:p>
        </w:tc>
      </w:tr>
      <w:tr w:rsidR="00A72545" w:rsidRPr="001C7C66" w14:paraId="01D61302"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5E9B7D3B"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0E202271" w14:textId="77777777" w:rsidR="00A72545" w:rsidRPr="001C7C66" w:rsidRDefault="00A72545" w:rsidP="0047578B">
            <w:pPr>
              <w:widowControl w:val="0"/>
              <w:suppressAutoHyphens/>
              <w:autoSpaceDE w:val="0"/>
              <w:autoSpaceDN w:val="0"/>
              <w:adjustRightInd w:val="0"/>
              <w:rPr>
                <w:color w:val="FF0000"/>
                <w:sz w:val="18"/>
                <w:szCs w:val="18"/>
              </w:rPr>
            </w:pPr>
            <w:r w:rsidRPr="001C7C66">
              <w:rPr>
                <w:color w:val="FF0000"/>
                <w:sz w:val="18"/>
                <w:szCs w:val="18"/>
              </w:rPr>
              <w:t>doplní účastník</w:t>
            </w:r>
          </w:p>
        </w:tc>
      </w:tr>
      <w:tr w:rsidR="00A72545" w:rsidRPr="001C7C66" w14:paraId="6157B60F"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CA3F1EC"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08849513"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5D758FF9"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CF048EC"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292A7920"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207F5B8B"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2212B03"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4D7BC69D"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5CBAB4AD"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50E79A31"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60133A91"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560CD281"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1B22F30"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2BC8EBDA"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30AF64C3"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4F47435"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711AEAD2"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59B858C2" w14:textId="77777777" w:rsidTr="0047578B">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53B96B06"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popis předmětu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0B4BAB63" w14:textId="77777777" w:rsidR="00A72545" w:rsidRDefault="00A72545" w:rsidP="0047578B">
            <w:pPr>
              <w:widowControl w:val="0"/>
              <w:suppressAutoHyphens/>
              <w:autoSpaceDE w:val="0"/>
              <w:autoSpaceDN w:val="0"/>
              <w:adjustRightInd w:val="0"/>
              <w:rPr>
                <w:color w:val="FF0000"/>
                <w:sz w:val="18"/>
                <w:szCs w:val="18"/>
              </w:rPr>
            </w:pPr>
            <w:r w:rsidRPr="001C7C66">
              <w:rPr>
                <w:color w:val="FF0000"/>
                <w:sz w:val="18"/>
                <w:szCs w:val="18"/>
              </w:rPr>
              <w:t xml:space="preserve">doplní účastník </w:t>
            </w:r>
          </w:p>
          <w:p w14:paraId="70FA9F26" w14:textId="77777777" w:rsidR="00A72545" w:rsidRPr="001C7C66" w:rsidRDefault="00A72545" w:rsidP="0047578B">
            <w:pPr>
              <w:widowControl w:val="0"/>
              <w:suppressAutoHyphens/>
              <w:autoSpaceDE w:val="0"/>
              <w:autoSpaceDN w:val="0"/>
              <w:adjustRightInd w:val="0"/>
              <w:rPr>
                <w:bCs/>
                <w:sz w:val="18"/>
                <w:szCs w:val="18"/>
                <w:lang w:val="en-US"/>
              </w:rPr>
            </w:pPr>
            <w:r w:rsidRPr="009A20C9">
              <w:rPr>
                <w:i/>
                <w:iCs/>
                <w:color w:val="FF0000"/>
                <w:sz w:val="18"/>
                <w:szCs w:val="18"/>
              </w:rPr>
              <w:t>(</w:t>
            </w:r>
            <w:r>
              <w:rPr>
                <w:i/>
                <w:iCs/>
                <w:color w:val="FF0000"/>
                <w:sz w:val="18"/>
                <w:szCs w:val="18"/>
              </w:rPr>
              <w:t>pozn.</w:t>
            </w:r>
            <w:r w:rsidRPr="009A20C9">
              <w:rPr>
                <w:i/>
                <w:iCs/>
                <w:color w:val="FF0000"/>
                <w:sz w:val="18"/>
                <w:szCs w:val="18"/>
              </w:rPr>
              <w:t xml:space="preserve"> Z popisu musí být zřejmé splnění stanoveného kvalifikačního předpokladu - výstavba </w:t>
            </w:r>
            <w:r>
              <w:rPr>
                <w:i/>
                <w:iCs/>
                <w:color w:val="FF0000"/>
                <w:sz w:val="18"/>
                <w:szCs w:val="18"/>
              </w:rPr>
              <w:t>či rekonstrukce chodníku nebo jiné liniové stavby.</w:t>
            </w:r>
            <w:r w:rsidRPr="009A20C9">
              <w:rPr>
                <w:i/>
                <w:iCs/>
                <w:color w:val="FF0000"/>
                <w:sz w:val="18"/>
                <w:szCs w:val="18"/>
              </w:rPr>
              <w:t>)</w:t>
            </w:r>
          </w:p>
        </w:tc>
      </w:tr>
      <w:tr w:rsidR="00A72545" w:rsidRPr="001C7C66" w14:paraId="3C01CBFA"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1031F04F"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66DCB467" w14:textId="77777777" w:rsidR="00A72545" w:rsidRPr="001C7C66" w:rsidRDefault="00A72545" w:rsidP="0047578B">
            <w:pPr>
              <w:widowControl w:val="0"/>
              <w:suppressAutoHyphens/>
              <w:autoSpaceDE w:val="0"/>
              <w:autoSpaceDN w:val="0"/>
              <w:adjustRightInd w:val="0"/>
              <w:rPr>
                <w:bCs/>
                <w:color w:val="FF0000"/>
                <w:sz w:val="18"/>
                <w:szCs w:val="18"/>
                <w:lang w:val="en-US"/>
              </w:rPr>
            </w:pPr>
            <w:r w:rsidRPr="001C7C66">
              <w:rPr>
                <w:color w:val="FF0000"/>
                <w:sz w:val="18"/>
                <w:szCs w:val="18"/>
              </w:rPr>
              <w:t>doplní účastník (od – do)</w:t>
            </w:r>
          </w:p>
        </w:tc>
      </w:tr>
      <w:tr w:rsidR="00A72545" w:rsidRPr="001C7C66" w14:paraId="7F2FA105"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BFB19A0"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cena stavebních prací</w:t>
            </w:r>
            <w:r>
              <w:rPr>
                <w:bCs/>
                <w:sz w:val="18"/>
                <w:szCs w:val="18"/>
                <w:lang w:val="en-US"/>
              </w:rPr>
              <w:t xml:space="preserve"> </w:t>
            </w:r>
            <w:r w:rsidRPr="001C7C66">
              <w:rPr>
                <w:bCs/>
                <w:sz w:val="18"/>
                <w:szCs w:val="18"/>
                <w:lang w:val="en-US"/>
              </w:rPr>
              <w:t>v Kč bez DPH</w:t>
            </w:r>
          </w:p>
        </w:tc>
        <w:tc>
          <w:tcPr>
            <w:tcW w:w="6662" w:type="dxa"/>
            <w:tcBorders>
              <w:top w:val="single" w:sz="4" w:space="0" w:color="auto"/>
              <w:left w:val="single" w:sz="4" w:space="0" w:color="auto"/>
              <w:bottom w:val="single" w:sz="4" w:space="0" w:color="auto"/>
              <w:right w:val="single" w:sz="4" w:space="0" w:color="auto"/>
            </w:tcBorders>
            <w:vAlign w:val="center"/>
          </w:tcPr>
          <w:p w14:paraId="5B12E6DD" w14:textId="77777777" w:rsidR="00A72545" w:rsidRPr="001C7C66" w:rsidRDefault="00A72545" w:rsidP="0047578B">
            <w:pPr>
              <w:widowControl w:val="0"/>
              <w:suppressAutoHyphens/>
              <w:autoSpaceDE w:val="0"/>
              <w:autoSpaceDN w:val="0"/>
              <w:adjustRightInd w:val="0"/>
              <w:rPr>
                <w:color w:val="FF0000"/>
                <w:sz w:val="18"/>
                <w:szCs w:val="18"/>
              </w:rPr>
            </w:pPr>
            <w:r w:rsidRPr="001C7C66">
              <w:rPr>
                <w:color w:val="FF0000"/>
                <w:sz w:val="18"/>
                <w:szCs w:val="18"/>
              </w:rPr>
              <w:t xml:space="preserve">doplní účastník </w:t>
            </w:r>
          </w:p>
        </w:tc>
      </w:tr>
      <w:tr w:rsidR="00A72545" w:rsidRPr="001C7C66" w14:paraId="1EC8FAD3" w14:textId="77777777" w:rsidTr="0047578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413CDE" w14:textId="1D327CF3" w:rsidR="00A72545" w:rsidRPr="001C7C66" w:rsidRDefault="00A72545" w:rsidP="0047578B">
            <w:pPr>
              <w:widowControl w:val="0"/>
              <w:suppressAutoHyphens/>
              <w:autoSpaceDE w:val="0"/>
              <w:autoSpaceDN w:val="0"/>
              <w:adjustRightInd w:val="0"/>
              <w:spacing w:before="100" w:after="100"/>
              <w:rPr>
                <w:b/>
                <w:bCs/>
                <w:sz w:val="18"/>
                <w:szCs w:val="18"/>
              </w:rPr>
            </w:pPr>
            <w:r w:rsidRPr="001C7C66">
              <w:rPr>
                <w:b/>
                <w:bCs/>
                <w:sz w:val="18"/>
                <w:szCs w:val="18"/>
              </w:rPr>
              <w:t xml:space="preserve">REFERENČNÍ ZAKÁZKA č. </w:t>
            </w:r>
            <w:r>
              <w:rPr>
                <w:b/>
                <w:bCs/>
                <w:sz w:val="18"/>
                <w:szCs w:val="18"/>
              </w:rPr>
              <w:t>3</w:t>
            </w:r>
          </w:p>
        </w:tc>
      </w:tr>
      <w:tr w:rsidR="00A72545" w:rsidRPr="001C7C66" w14:paraId="574EC43E"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1F4B32E4"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22EC1E2F" w14:textId="77777777" w:rsidR="00A72545" w:rsidRPr="001C7C66" w:rsidRDefault="00A72545" w:rsidP="0047578B">
            <w:pPr>
              <w:widowControl w:val="0"/>
              <w:suppressAutoHyphens/>
              <w:autoSpaceDE w:val="0"/>
              <w:autoSpaceDN w:val="0"/>
              <w:adjustRightInd w:val="0"/>
              <w:rPr>
                <w:color w:val="FF0000"/>
                <w:sz w:val="18"/>
                <w:szCs w:val="18"/>
              </w:rPr>
            </w:pPr>
            <w:r w:rsidRPr="001C7C66">
              <w:rPr>
                <w:color w:val="FF0000"/>
                <w:sz w:val="18"/>
                <w:szCs w:val="18"/>
              </w:rPr>
              <w:t>doplní účastník</w:t>
            </w:r>
          </w:p>
        </w:tc>
      </w:tr>
      <w:tr w:rsidR="00A72545" w:rsidRPr="001C7C66" w14:paraId="2A942020"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3CB7032"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2E9BD055"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50BE2B5A"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FA13DE6"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37D064F7"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223642A0"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A91EA72"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3ADBED95"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47CC32AF"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16A6B145"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13EB5FF0"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38EDED82"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FC13BC3"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331EA007"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7B9DE831"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1ABD5A36"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6D3A961E" w14:textId="77777777" w:rsidR="00A72545" w:rsidRPr="001C7C66" w:rsidRDefault="00A72545" w:rsidP="0047578B">
            <w:pPr>
              <w:widowControl w:val="0"/>
              <w:suppressAutoHyphens/>
              <w:autoSpaceDE w:val="0"/>
              <w:autoSpaceDN w:val="0"/>
              <w:adjustRightInd w:val="0"/>
              <w:rPr>
                <w:bCs/>
                <w:sz w:val="18"/>
                <w:szCs w:val="18"/>
                <w:lang w:val="en-US"/>
              </w:rPr>
            </w:pPr>
            <w:r w:rsidRPr="001C7C66">
              <w:rPr>
                <w:color w:val="FF0000"/>
                <w:sz w:val="18"/>
                <w:szCs w:val="18"/>
              </w:rPr>
              <w:t>doplní účastník</w:t>
            </w:r>
          </w:p>
        </w:tc>
      </w:tr>
      <w:tr w:rsidR="00A72545" w:rsidRPr="001C7C66" w14:paraId="7263F8BC" w14:textId="77777777" w:rsidTr="0047578B">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73E1A432"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popis předmětu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326510DE" w14:textId="77777777" w:rsidR="00A72545" w:rsidRDefault="00A72545" w:rsidP="0047578B">
            <w:pPr>
              <w:widowControl w:val="0"/>
              <w:suppressAutoHyphens/>
              <w:autoSpaceDE w:val="0"/>
              <w:autoSpaceDN w:val="0"/>
              <w:adjustRightInd w:val="0"/>
              <w:rPr>
                <w:color w:val="FF0000"/>
                <w:sz w:val="18"/>
                <w:szCs w:val="18"/>
              </w:rPr>
            </w:pPr>
            <w:r w:rsidRPr="001C7C66">
              <w:rPr>
                <w:color w:val="FF0000"/>
                <w:sz w:val="18"/>
                <w:szCs w:val="18"/>
              </w:rPr>
              <w:t xml:space="preserve">doplní účastník </w:t>
            </w:r>
          </w:p>
          <w:p w14:paraId="6A44F47B" w14:textId="77777777" w:rsidR="00A72545" w:rsidRPr="001C7C66" w:rsidRDefault="00A72545" w:rsidP="0047578B">
            <w:pPr>
              <w:widowControl w:val="0"/>
              <w:suppressAutoHyphens/>
              <w:autoSpaceDE w:val="0"/>
              <w:autoSpaceDN w:val="0"/>
              <w:adjustRightInd w:val="0"/>
              <w:rPr>
                <w:bCs/>
                <w:sz w:val="18"/>
                <w:szCs w:val="18"/>
                <w:lang w:val="en-US"/>
              </w:rPr>
            </w:pPr>
            <w:r w:rsidRPr="009A20C9">
              <w:rPr>
                <w:i/>
                <w:iCs/>
                <w:color w:val="FF0000"/>
                <w:sz w:val="18"/>
                <w:szCs w:val="18"/>
              </w:rPr>
              <w:t>(</w:t>
            </w:r>
            <w:r>
              <w:rPr>
                <w:i/>
                <w:iCs/>
                <w:color w:val="FF0000"/>
                <w:sz w:val="18"/>
                <w:szCs w:val="18"/>
              </w:rPr>
              <w:t>pozn.</w:t>
            </w:r>
            <w:r w:rsidRPr="009A20C9">
              <w:rPr>
                <w:i/>
                <w:iCs/>
                <w:color w:val="FF0000"/>
                <w:sz w:val="18"/>
                <w:szCs w:val="18"/>
              </w:rPr>
              <w:t xml:space="preserve"> Z popisu musí být zřejmé splnění stanoveného kvalifikačního předpokladu - výstavba </w:t>
            </w:r>
            <w:r>
              <w:rPr>
                <w:i/>
                <w:iCs/>
                <w:color w:val="FF0000"/>
                <w:sz w:val="18"/>
                <w:szCs w:val="18"/>
              </w:rPr>
              <w:t>či rekonstrukce chodníku nebo jiné liniové stavby.</w:t>
            </w:r>
            <w:r w:rsidRPr="009A20C9">
              <w:rPr>
                <w:i/>
                <w:iCs/>
                <w:color w:val="FF0000"/>
                <w:sz w:val="18"/>
                <w:szCs w:val="18"/>
              </w:rPr>
              <w:t>)</w:t>
            </w:r>
          </w:p>
        </w:tc>
      </w:tr>
      <w:tr w:rsidR="00A72545" w:rsidRPr="001C7C66" w14:paraId="76F57B23"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04A2D47"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38B79C57" w14:textId="77777777" w:rsidR="00A72545" w:rsidRPr="001C7C66" w:rsidRDefault="00A72545" w:rsidP="0047578B">
            <w:pPr>
              <w:widowControl w:val="0"/>
              <w:suppressAutoHyphens/>
              <w:autoSpaceDE w:val="0"/>
              <w:autoSpaceDN w:val="0"/>
              <w:adjustRightInd w:val="0"/>
              <w:rPr>
                <w:bCs/>
                <w:color w:val="FF0000"/>
                <w:sz w:val="18"/>
                <w:szCs w:val="18"/>
                <w:lang w:val="en-US"/>
              </w:rPr>
            </w:pPr>
            <w:r w:rsidRPr="001C7C66">
              <w:rPr>
                <w:color w:val="FF0000"/>
                <w:sz w:val="18"/>
                <w:szCs w:val="18"/>
              </w:rPr>
              <w:t>doplní účastník (od – do)</w:t>
            </w:r>
          </w:p>
        </w:tc>
      </w:tr>
      <w:tr w:rsidR="00A72545" w:rsidRPr="001C7C66" w14:paraId="4B097CC1" w14:textId="77777777" w:rsidTr="0047578B">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281EB85" w14:textId="77777777" w:rsidR="00A72545" w:rsidRPr="001C7C66" w:rsidRDefault="00A72545" w:rsidP="0047578B">
            <w:pPr>
              <w:widowControl w:val="0"/>
              <w:suppressAutoHyphens/>
              <w:autoSpaceDE w:val="0"/>
              <w:autoSpaceDN w:val="0"/>
              <w:adjustRightInd w:val="0"/>
              <w:rPr>
                <w:bCs/>
                <w:sz w:val="18"/>
                <w:szCs w:val="18"/>
                <w:lang w:val="en-US"/>
              </w:rPr>
            </w:pPr>
            <w:r w:rsidRPr="001C7C66">
              <w:rPr>
                <w:bCs/>
                <w:sz w:val="18"/>
                <w:szCs w:val="18"/>
                <w:lang w:val="en-US"/>
              </w:rPr>
              <w:t>cena stavebních prací</w:t>
            </w:r>
            <w:r>
              <w:rPr>
                <w:bCs/>
                <w:sz w:val="18"/>
                <w:szCs w:val="18"/>
                <w:lang w:val="en-US"/>
              </w:rPr>
              <w:t xml:space="preserve"> </w:t>
            </w:r>
            <w:r w:rsidRPr="001C7C66">
              <w:rPr>
                <w:bCs/>
                <w:sz w:val="18"/>
                <w:szCs w:val="18"/>
                <w:lang w:val="en-US"/>
              </w:rPr>
              <w:t>v Kč bez DPH</w:t>
            </w:r>
          </w:p>
        </w:tc>
        <w:tc>
          <w:tcPr>
            <w:tcW w:w="6662" w:type="dxa"/>
            <w:tcBorders>
              <w:top w:val="single" w:sz="4" w:space="0" w:color="auto"/>
              <w:left w:val="single" w:sz="4" w:space="0" w:color="auto"/>
              <w:bottom w:val="single" w:sz="4" w:space="0" w:color="auto"/>
              <w:right w:val="single" w:sz="4" w:space="0" w:color="auto"/>
            </w:tcBorders>
            <w:vAlign w:val="center"/>
          </w:tcPr>
          <w:p w14:paraId="0D352642" w14:textId="77777777" w:rsidR="00A72545" w:rsidRPr="001C7C66" w:rsidRDefault="00A72545" w:rsidP="0047578B">
            <w:pPr>
              <w:widowControl w:val="0"/>
              <w:suppressAutoHyphens/>
              <w:autoSpaceDE w:val="0"/>
              <w:autoSpaceDN w:val="0"/>
              <w:adjustRightInd w:val="0"/>
              <w:rPr>
                <w:color w:val="FF0000"/>
                <w:sz w:val="18"/>
                <w:szCs w:val="18"/>
              </w:rPr>
            </w:pPr>
            <w:r w:rsidRPr="001C7C66">
              <w:rPr>
                <w:color w:val="FF0000"/>
                <w:sz w:val="18"/>
                <w:szCs w:val="18"/>
              </w:rPr>
              <w:t xml:space="preserve">doplní účastník </w:t>
            </w:r>
          </w:p>
        </w:tc>
      </w:tr>
    </w:tbl>
    <w:p w14:paraId="49AEF896" w14:textId="77777777" w:rsidR="00A72545" w:rsidRPr="001C7C66" w:rsidRDefault="00A72545" w:rsidP="00A72545">
      <w:pPr>
        <w:pStyle w:val="Zkladntextodsazen3"/>
        <w:tabs>
          <w:tab w:val="left" w:pos="0"/>
        </w:tabs>
        <w:ind w:left="0"/>
        <w:jc w:val="both"/>
        <w:rPr>
          <w:sz w:val="18"/>
          <w:szCs w:val="18"/>
        </w:rPr>
      </w:pPr>
    </w:p>
    <w:tbl>
      <w:tblPr>
        <w:tblW w:w="9214" w:type="dxa"/>
        <w:tblInd w:w="70" w:type="dxa"/>
        <w:tblCellMar>
          <w:left w:w="70" w:type="dxa"/>
          <w:right w:w="70" w:type="dxa"/>
        </w:tblCellMar>
        <w:tblLook w:val="0000" w:firstRow="0" w:lastRow="0" w:firstColumn="0" w:lastColumn="0" w:noHBand="0" w:noVBand="0"/>
      </w:tblPr>
      <w:tblGrid>
        <w:gridCol w:w="4395"/>
        <w:gridCol w:w="4819"/>
      </w:tblGrid>
      <w:tr w:rsidR="00076D7D" w:rsidRPr="001C7C66" w14:paraId="639BB46B" w14:textId="77777777" w:rsidTr="003A3F48">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E6068A7" w14:textId="39169D94" w:rsidR="00076D7D" w:rsidRPr="001C7C66" w:rsidRDefault="003D6A2E" w:rsidP="002D100A">
            <w:pPr>
              <w:widowControl w:val="0"/>
              <w:suppressAutoHyphens/>
              <w:autoSpaceDE w:val="0"/>
              <w:autoSpaceDN w:val="0"/>
              <w:adjustRightInd w:val="0"/>
              <w:spacing w:before="100" w:after="100"/>
              <w:rPr>
                <w:b/>
                <w:bCs/>
                <w:sz w:val="18"/>
                <w:szCs w:val="18"/>
              </w:rPr>
            </w:pPr>
            <w:r w:rsidRPr="001C7C66">
              <w:rPr>
                <w:b/>
                <w:bCs/>
                <w:sz w:val="18"/>
                <w:szCs w:val="18"/>
              </w:rPr>
              <w:t>10</w:t>
            </w:r>
            <w:r w:rsidR="00076D7D" w:rsidRPr="001C7C66">
              <w:rPr>
                <w:b/>
                <w:bCs/>
                <w:sz w:val="18"/>
                <w:szCs w:val="18"/>
              </w:rPr>
              <w:t xml:space="preserve">) </w:t>
            </w:r>
            <w:r w:rsidR="00076D7D" w:rsidRPr="001C7C66">
              <w:rPr>
                <w:b/>
                <w:sz w:val="18"/>
                <w:szCs w:val="18"/>
                <w:lang w:val="en-US"/>
              </w:rPr>
              <w:t xml:space="preserve">PROHLÁŠENÍ K TECHNICKÉ KVALIFIKACI – </w:t>
            </w:r>
            <w:r w:rsidR="00937B5F" w:rsidRPr="001C7C66">
              <w:rPr>
                <w:b/>
                <w:sz w:val="18"/>
                <w:szCs w:val="18"/>
                <w:lang w:val="en-US"/>
              </w:rPr>
              <w:t>realizační tým</w:t>
            </w:r>
          </w:p>
        </w:tc>
      </w:tr>
      <w:tr w:rsidR="001206C8" w:rsidRPr="00963B29" w14:paraId="583BCFE5" w14:textId="77777777" w:rsidTr="00511A2A">
        <w:trPr>
          <w:trHeight w:val="284"/>
        </w:trPr>
        <w:tc>
          <w:tcPr>
            <w:tcW w:w="9214" w:type="dxa"/>
            <w:gridSpan w:val="2"/>
            <w:tcBorders>
              <w:top w:val="single" w:sz="4" w:space="0" w:color="auto"/>
              <w:left w:val="single" w:sz="4" w:space="0" w:color="auto"/>
              <w:bottom w:val="single" w:sz="4" w:space="0" w:color="auto"/>
              <w:right w:val="single" w:sz="4" w:space="0" w:color="auto"/>
            </w:tcBorders>
            <w:vAlign w:val="center"/>
          </w:tcPr>
          <w:p w14:paraId="4DA5386B" w14:textId="6DFF3073" w:rsidR="00937B5F" w:rsidRPr="00963B29" w:rsidRDefault="00937B5F" w:rsidP="00937B5F">
            <w:pPr>
              <w:autoSpaceDE w:val="0"/>
              <w:autoSpaceDN w:val="0"/>
              <w:adjustRightInd w:val="0"/>
              <w:spacing w:after="120"/>
              <w:jc w:val="both"/>
              <w:rPr>
                <w:iCs/>
                <w:sz w:val="18"/>
                <w:szCs w:val="18"/>
              </w:rPr>
            </w:pPr>
            <w:r w:rsidRPr="00963B29">
              <w:rPr>
                <w:iCs/>
                <w:sz w:val="18"/>
                <w:szCs w:val="18"/>
              </w:rPr>
              <w:t xml:space="preserve">Dodavatel splňuje toto kritérium kvalifikace, pokud má pro plnění veřejné zakázky k dispozici nejméně </w:t>
            </w:r>
            <w:r w:rsidRPr="00963B29">
              <w:rPr>
                <w:b/>
                <w:bCs/>
                <w:iCs/>
                <w:sz w:val="18"/>
                <w:szCs w:val="18"/>
              </w:rPr>
              <w:t xml:space="preserve">dvoučlenný </w:t>
            </w:r>
            <w:r w:rsidRPr="00963B29">
              <w:rPr>
                <w:iCs/>
                <w:sz w:val="18"/>
                <w:szCs w:val="18"/>
              </w:rPr>
              <w:t>realizační tým splňující následující požadavky zadavatele:</w:t>
            </w:r>
          </w:p>
          <w:p w14:paraId="47978201" w14:textId="77777777" w:rsidR="00963B29" w:rsidRPr="00963B29" w:rsidRDefault="00963B29" w:rsidP="00963B29">
            <w:pPr>
              <w:autoSpaceDE w:val="0"/>
              <w:autoSpaceDN w:val="0"/>
              <w:adjustRightInd w:val="0"/>
              <w:spacing w:after="120"/>
              <w:jc w:val="both"/>
              <w:rPr>
                <w:iCs/>
                <w:sz w:val="18"/>
                <w:szCs w:val="18"/>
              </w:rPr>
            </w:pPr>
            <w:r w:rsidRPr="00963B29">
              <w:rPr>
                <w:iCs/>
                <w:sz w:val="18"/>
                <w:szCs w:val="18"/>
              </w:rPr>
              <w:t xml:space="preserve">Dodavatel splňuje toto kritérium kvalifikace, pokud má pro plnění veřejné zakázky k dispozici nejméně </w:t>
            </w:r>
            <w:r w:rsidRPr="00963B29">
              <w:rPr>
                <w:b/>
                <w:bCs/>
                <w:iCs/>
                <w:sz w:val="18"/>
                <w:szCs w:val="18"/>
              </w:rPr>
              <w:t xml:space="preserve">dvoučlenný </w:t>
            </w:r>
            <w:r w:rsidRPr="00963B29">
              <w:rPr>
                <w:iCs/>
                <w:sz w:val="18"/>
                <w:szCs w:val="18"/>
              </w:rPr>
              <w:lastRenderedPageBreak/>
              <w:t>realizační tým splňující následující požadavky zadavatele:</w:t>
            </w:r>
          </w:p>
          <w:p w14:paraId="1A634B4A" w14:textId="77777777" w:rsidR="00963B29" w:rsidRPr="00963B29" w:rsidRDefault="00963B29" w:rsidP="00963B29">
            <w:pPr>
              <w:autoSpaceDE w:val="0"/>
              <w:autoSpaceDN w:val="0"/>
              <w:adjustRightInd w:val="0"/>
              <w:ind w:left="360"/>
              <w:jc w:val="both"/>
              <w:rPr>
                <w:b/>
                <w:iCs/>
                <w:sz w:val="18"/>
                <w:szCs w:val="18"/>
              </w:rPr>
            </w:pPr>
            <w:r w:rsidRPr="00963B29">
              <w:rPr>
                <w:b/>
                <w:iCs/>
                <w:sz w:val="18"/>
                <w:szCs w:val="18"/>
              </w:rPr>
              <w:t>1. člen realizačního týmu – min. 1 osoba - vedoucí realizačního týmu – stavbyvedoucí</w:t>
            </w:r>
          </w:p>
          <w:p w14:paraId="6E4C1113" w14:textId="77777777" w:rsidR="00963B29" w:rsidRPr="00963B29" w:rsidRDefault="00963B29" w:rsidP="00963B29">
            <w:pPr>
              <w:pStyle w:val="Odstavecseseznamem"/>
              <w:numPr>
                <w:ilvl w:val="0"/>
                <w:numId w:val="23"/>
              </w:numPr>
              <w:autoSpaceDE w:val="0"/>
              <w:autoSpaceDN w:val="0"/>
              <w:adjustRightInd w:val="0"/>
              <w:ind w:left="720"/>
              <w:jc w:val="both"/>
              <w:rPr>
                <w:rFonts w:ascii="Times New Roman" w:hAnsi="Times New Roman" w:cs="Times New Roman"/>
                <w:iCs/>
                <w:sz w:val="18"/>
                <w:szCs w:val="18"/>
              </w:rPr>
            </w:pPr>
            <w:r w:rsidRPr="00963B29">
              <w:rPr>
                <w:rFonts w:ascii="Times New Roman" w:hAnsi="Times New Roman" w:cs="Times New Roman"/>
                <w:sz w:val="18"/>
                <w:szCs w:val="18"/>
              </w:rPr>
              <w:t>VŠ nebo SŠ vzdělání stavebního směru,</w:t>
            </w:r>
          </w:p>
          <w:p w14:paraId="7737F2C5" w14:textId="77777777" w:rsidR="00963B29" w:rsidRPr="00963B29" w:rsidRDefault="00963B29" w:rsidP="00963B29">
            <w:pPr>
              <w:pStyle w:val="Odstavecseseznamem"/>
              <w:numPr>
                <w:ilvl w:val="0"/>
                <w:numId w:val="23"/>
              </w:numPr>
              <w:autoSpaceDE w:val="0"/>
              <w:autoSpaceDN w:val="0"/>
              <w:adjustRightInd w:val="0"/>
              <w:ind w:left="720"/>
              <w:jc w:val="both"/>
              <w:rPr>
                <w:rFonts w:ascii="Times New Roman" w:hAnsi="Times New Roman" w:cs="Times New Roman"/>
                <w:iCs/>
                <w:sz w:val="18"/>
                <w:szCs w:val="18"/>
              </w:rPr>
            </w:pPr>
            <w:r w:rsidRPr="00963B29">
              <w:rPr>
                <w:rFonts w:ascii="Times New Roman" w:hAnsi="Times New Roman" w:cs="Times New Roman"/>
                <w:sz w:val="18"/>
                <w:szCs w:val="18"/>
              </w:rPr>
              <w:t>Osvědčení o autorizaci podle zák. č. 360/1992 Sb., pro obor dopravní stavby (v případě osob usazených nebo hostujících registrace),</w:t>
            </w:r>
          </w:p>
          <w:p w14:paraId="38696CEC" w14:textId="77777777" w:rsidR="00963B29" w:rsidRPr="00963B29" w:rsidRDefault="00963B29" w:rsidP="00963B29">
            <w:pPr>
              <w:pStyle w:val="Odstavecseseznamem"/>
              <w:numPr>
                <w:ilvl w:val="0"/>
                <w:numId w:val="23"/>
              </w:numPr>
              <w:autoSpaceDE w:val="0"/>
              <w:autoSpaceDN w:val="0"/>
              <w:adjustRightInd w:val="0"/>
              <w:ind w:left="720"/>
              <w:jc w:val="both"/>
              <w:rPr>
                <w:rFonts w:ascii="Times New Roman" w:hAnsi="Times New Roman" w:cs="Times New Roman"/>
                <w:iCs/>
                <w:sz w:val="18"/>
                <w:szCs w:val="18"/>
              </w:rPr>
            </w:pPr>
            <w:r w:rsidRPr="00963B29">
              <w:rPr>
                <w:rFonts w:ascii="Times New Roman" w:hAnsi="Times New Roman" w:cs="Times New Roman"/>
                <w:iCs/>
                <w:sz w:val="18"/>
                <w:szCs w:val="18"/>
              </w:rPr>
              <w:t>Nejméně 5 let praxe v oboru dopravního stavitelství, na pozici stavbyvedoucího nebo zástupce stavbyvedoucího,</w:t>
            </w:r>
          </w:p>
          <w:p w14:paraId="3F846F3A" w14:textId="77777777" w:rsidR="00963B29" w:rsidRPr="00963B29" w:rsidRDefault="00963B29" w:rsidP="00963B29">
            <w:pPr>
              <w:pStyle w:val="Odstavecseseznamem"/>
              <w:numPr>
                <w:ilvl w:val="0"/>
                <w:numId w:val="23"/>
              </w:numPr>
              <w:autoSpaceDE w:val="0"/>
              <w:autoSpaceDN w:val="0"/>
              <w:adjustRightInd w:val="0"/>
              <w:ind w:left="720"/>
              <w:jc w:val="both"/>
              <w:rPr>
                <w:rFonts w:ascii="Times New Roman" w:hAnsi="Times New Roman" w:cs="Times New Roman"/>
                <w:iCs/>
                <w:sz w:val="18"/>
                <w:szCs w:val="18"/>
              </w:rPr>
            </w:pPr>
            <w:r w:rsidRPr="00963B29">
              <w:rPr>
                <w:rFonts w:ascii="Times New Roman" w:hAnsi="Times New Roman" w:cs="Times New Roman"/>
                <w:iCs/>
                <w:sz w:val="18"/>
                <w:szCs w:val="18"/>
              </w:rPr>
              <w:t xml:space="preserve">Minimální praxe: výkon stavbyvedoucího na nejméně 2 dopravních stavbách, jejichž předmětem </w:t>
            </w:r>
            <w:r w:rsidRPr="00963B29">
              <w:rPr>
                <w:rFonts w:ascii="Times New Roman" w:hAnsi="Times New Roman" w:cs="Times New Roman"/>
                <w:sz w:val="18"/>
                <w:szCs w:val="18"/>
              </w:rPr>
              <w:t>byla výstavba či rekonstrukce blíže nespecifikovaného chodníku či jiné liniové stavby (cyklostezka, komunikace apod.), každá v minimálním finančním objemu 7 000 000,00 Kč bez DPH;</w:t>
            </w:r>
          </w:p>
          <w:p w14:paraId="56ABE793" w14:textId="77777777" w:rsidR="00963B29" w:rsidRPr="00963B29" w:rsidRDefault="00963B29" w:rsidP="00963B29">
            <w:pPr>
              <w:autoSpaceDE w:val="0"/>
              <w:autoSpaceDN w:val="0"/>
              <w:adjustRightInd w:val="0"/>
              <w:jc w:val="both"/>
              <w:rPr>
                <w:iCs/>
                <w:sz w:val="18"/>
                <w:szCs w:val="18"/>
              </w:rPr>
            </w:pPr>
          </w:p>
          <w:p w14:paraId="1BDFD4A3" w14:textId="5D51C011" w:rsidR="00963B29" w:rsidRPr="00963B29" w:rsidRDefault="00963B29" w:rsidP="00963B29">
            <w:pPr>
              <w:autoSpaceDE w:val="0"/>
              <w:autoSpaceDN w:val="0"/>
              <w:adjustRightInd w:val="0"/>
              <w:ind w:left="360"/>
              <w:jc w:val="both"/>
              <w:rPr>
                <w:b/>
                <w:iCs/>
                <w:sz w:val="18"/>
                <w:szCs w:val="18"/>
              </w:rPr>
            </w:pPr>
            <w:r w:rsidRPr="00963B29">
              <w:rPr>
                <w:b/>
                <w:iCs/>
                <w:sz w:val="18"/>
                <w:szCs w:val="18"/>
              </w:rPr>
              <w:t xml:space="preserve">2. člen realizačního týmu – min. 1 osoba </w:t>
            </w:r>
          </w:p>
          <w:p w14:paraId="74ED29B5" w14:textId="77777777" w:rsidR="00963B29" w:rsidRPr="00963B29" w:rsidRDefault="00963B29" w:rsidP="00963B29">
            <w:pPr>
              <w:pStyle w:val="Odstavecseseznamem"/>
              <w:numPr>
                <w:ilvl w:val="0"/>
                <w:numId w:val="23"/>
              </w:numPr>
              <w:autoSpaceDE w:val="0"/>
              <w:autoSpaceDN w:val="0"/>
              <w:adjustRightInd w:val="0"/>
              <w:ind w:left="720"/>
              <w:jc w:val="both"/>
              <w:rPr>
                <w:rFonts w:ascii="Times New Roman" w:hAnsi="Times New Roman" w:cs="Times New Roman"/>
                <w:iCs/>
                <w:sz w:val="18"/>
                <w:szCs w:val="18"/>
              </w:rPr>
            </w:pPr>
            <w:r w:rsidRPr="00963B29">
              <w:rPr>
                <w:rFonts w:ascii="Times New Roman" w:hAnsi="Times New Roman" w:cs="Times New Roman"/>
                <w:sz w:val="18"/>
                <w:szCs w:val="18"/>
              </w:rPr>
              <w:t>VŠ nebo SŠ vzdělání stavebního směru,</w:t>
            </w:r>
          </w:p>
          <w:p w14:paraId="4966034F" w14:textId="77777777" w:rsidR="00963B29" w:rsidRPr="00963B29" w:rsidRDefault="00963B29" w:rsidP="00963B29">
            <w:pPr>
              <w:pStyle w:val="Odstavecseseznamem"/>
              <w:numPr>
                <w:ilvl w:val="0"/>
                <w:numId w:val="23"/>
              </w:numPr>
              <w:autoSpaceDE w:val="0"/>
              <w:autoSpaceDN w:val="0"/>
              <w:adjustRightInd w:val="0"/>
              <w:ind w:left="720"/>
              <w:jc w:val="both"/>
              <w:rPr>
                <w:rFonts w:ascii="Times New Roman" w:hAnsi="Times New Roman" w:cs="Times New Roman"/>
                <w:iCs/>
                <w:sz w:val="18"/>
                <w:szCs w:val="18"/>
              </w:rPr>
            </w:pPr>
            <w:r w:rsidRPr="00963B29">
              <w:rPr>
                <w:rFonts w:ascii="Times New Roman" w:hAnsi="Times New Roman" w:cs="Times New Roman"/>
                <w:sz w:val="18"/>
                <w:szCs w:val="18"/>
              </w:rPr>
              <w:t>Osvědčení o autorizaci podle zák. č. 360/1992 Sb., pro obor dopravní stavby (v případě osob usazených nebo hostujících registrace),</w:t>
            </w:r>
          </w:p>
          <w:p w14:paraId="6999BF98" w14:textId="77777777" w:rsidR="00963B29" w:rsidRPr="00963B29" w:rsidRDefault="00963B29" w:rsidP="00963B29">
            <w:pPr>
              <w:pStyle w:val="Odstavecseseznamem"/>
              <w:numPr>
                <w:ilvl w:val="0"/>
                <w:numId w:val="23"/>
              </w:numPr>
              <w:autoSpaceDE w:val="0"/>
              <w:autoSpaceDN w:val="0"/>
              <w:adjustRightInd w:val="0"/>
              <w:ind w:left="720"/>
              <w:jc w:val="both"/>
              <w:rPr>
                <w:rFonts w:ascii="Times New Roman" w:hAnsi="Times New Roman" w:cs="Times New Roman"/>
                <w:iCs/>
                <w:sz w:val="18"/>
                <w:szCs w:val="18"/>
              </w:rPr>
            </w:pPr>
            <w:r w:rsidRPr="00963B29">
              <w:rPr>
                <w:rFonts w:ascii="Times New Roman" w:hAnsi="Times New Roman" w:cs="Times New Roman"/>
                <w:iCs/>
                <w:sz w:val="18"/>
                <w:szCs w:val="18"/>
              </w:rPr>
              <w:t>Nejméně 5 let praxe v oboru dopravního stavitelství, na pozici stavbyvedoucího nebo zástupce stavbyvedoucího,</w:t>
            </w:r>
          </w:p>
          <w:p w14:paraId="4A581883" w14:textId="77777777" w:rsidR="00963B29" w:rsidRPr="00963B29" w:rsidRDefault="00963B29" w:rsidP="00963B29">
            <w:pPr>
              <w:pStyle w:val="Odstavecseseznamem"/>
              <w:numPr>
                <w:ilvl w:val="0"/>
                <w:numId w:val="23"/>
              </w:numPr>
              <w:autoSpaceDE w:val="0"/>
              <w:autoSpaceDN w:val="0"/>
              <w:adjustRightInd w:val="0"/>
              <w:ind w:left="720"/>
              <w:jc w:val="both"/>
              <w:rPr>
                <w:rFonts w:ascii="Times New Roman" w:hAnsi="Times New Roman" w:cs="Times New Roman"/>
                <w:iCs/>
                <w:sz w:val="18"/>
                <w:szCs w:val="18"/>
              </w:rPr>
            </w:pPr>
            <w:r w:rsidRPr="00963B29">
              <w:rPr>
                <w:rFonts w:ascii="Times New Roman" w:hAnsi="Times New Roman" w:cs="Times New Roman"/>
                <w:iCs/>
                <w:sz w:val="18"/>
                <w:szCs w:val="18"/>
              </w:rPr>
              <w:t xml:space="preserve">Minimální praxe: výkon stavbyvedoucího na nejméně 1 dopravní stavbě, jejimž předmětem </w:t>
            </w:r>
            <w:r w:rsidRPr="00963B29">
              <w:rPr>
                <w:rFonts w:ascii="Times New Roman" w:hAnsi="Times New Roman" w:cs="Times New Roman"/>
                <w:sz w:val="18"/>
                <w:szCs w:val="18"/>
              </w:rPr>
              <w:t>byla výstavba či rekonstrukce blíže nespecifikovaného chodníku či jiné liniové stavby (cyklostezka, komunikace apod.), každá v minimálním finančním objemu 7 000 000,00 Kč bez DPH;</w:t>
            </w:r>
          </w:p>
          <w:p w14:paraId="441E44A2" w14:textId="7E9A4AC3" w:rsidR="001206C8" w:rsidRPr="009404E1" w:rsidRDefault="00180698" w:rsidP="009404E1">
            <w:pPr>
              <w:pStyle w:val="Odstavecseseznamem"/>
              <w:autoSpaceDE w:val="0"/>
              <w:autoSpaceDN w:val="0"/>
              <w:adjustRightInd w:val="0"/>
              <w:spacing w:after="60"/>
              <w:ind w:left="720"/>
              <w:jc w:val="both"/>
              <w:rPr>
                <w:rFonts w:ascii="Times New Roman" w:hAnsi="Times New Roman" w:cs="Times New Roman"/>
                <w:iCs/>
                <w:sz w:val="18"/>
                <w:szCs w:val="18"/>
              </w:rPr>
            </w:pPr>
            <w:r w:rsidRPr="00963B29">
              <w:rPr>
                <w:rFonts w:ascii="Times New Roman" w:hAnsi="Times New Roman" w:cs="Times New Roman"/>
                <w:iCs/>
                <w:sz w:val="18"/>
                <w:szCs w:val="18"/>
              </w:rPr>
              <w:t xml:space="preserve"> </w:t>
            </w:r>
          </w:p>
        </w:tc>
      </w:tr>
      <w:tr w:rsidR="00F279FE" w:rsidRPr="001C7C66" w14:paraId="328E719B" w14:textId="77777777" w:rsidTr="003313A9">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021938" w14:textId="47245989" w:rsidR="00F279FE" w:rsidRPr="001C7C66" w:rsidRDefault="00F279FE" w:rsidP="003313A9">
            <w:pPr>
              <w:autoSpaceDE w:val="0"/>
              <w:autoSpaceDN w:val="0"/>
              <w:adjustRightInd w:val="0"/>
              <w:ind w:left="360"/>
              <w:jc w:val="both"/>
              <w:rPr>
                <w:b/>
                <w:iCs/>
                <w:sz w:val="18"/>
                <w:szCs w:val="18"/>
              </w:rPr>
            </w:pPr>
            <w:r w:rsidRPr="001C7C66">
              <w:rPr>
                <w:b/>
                <w:iCs/>
                <w:sz w:val="18"/>
                <w:szCs w:val="18"/>
              </w:rPr>
              <w:lastRenderedPageBreak/>
              <w:t>1. člen realizačního týmu – min. 1 osoba - vedoucí realizačního týmu – stavbyvedoucí</w:t>
            </w:r>
          </w:p>
        </w:tc>
      </w:tr>
      <w:tr w:rsidR="00F279FE" w:rsidRPr="001C7C66" w14:paraId="70FC2FBB"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1DA90F51" w14:textId="77777777"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jméno a příjmení, titul:</w:t>
            </w:r>
          </w:p>
        </w:tc>
        <w:tc>
          <w:tcPr>
            <w:tcW w:w="4819" w:type="dxa"/>
            <w:tcBorders>
              <w:top w:val="single" w:sz="4" w:space="0" w:color="auto"/>
              <w:left w:val="single" w:sz="4" w:space="0" w:color="auto"/>
              <w:bottom w:val="single" w:sz="4" w:space="0" w:color="auto"/>
              <w:right w:val="single" w:sz="4" w:space="0" w:color="auto"/>
            </w:tcBorders>
            <w:vAlign w:val="center"/>
          </w:tcPr>
          <w:p w14:paraId="79BD5F41" w14:textId="77777777" w:rsidR="00F279FE" w:rsidRPr="001C7C66" w:rsidRDefault="00F279FE" w:rsidP="003313A9">
            <w:pPr>
              <w:widowControl w:val="0"/>
              <w:suppressAutoHyphens/>
              <w:autoSpaceDE w:val="0"/>
              <w:autoSpaceDN w:val="0"/>
              <w:adjustRightInd w:val="0"/>
              <w:rPr>
                <w:bCs/>
                <w:sz w:val="18"/>
                <w:szCs w:val="18"/>
                <w:lang w:val="en-US"/>
              </w:rPr>
            </w:pPr>
            <w:r w:rsidRPr="001C7C66">
              <w:rPr>
                <w:color w:val="FF0000"/>
                <w:sz w:val="18"/>
                <w:szCs w:val="18"/>
              </w:rPr>
              <w:t xml:space="preserve">doplní účastník </w:t>
            </w:r>
          </w:p>
        </w:tc>
      </w:tr>
      <w:tr w:rsidR="00F279FE" w:rsidRPr="001C7C66" w14:paraId="5452A336"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15C00129" w14:textId="77777777"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nejvyšší dosazené vzdělání</w:t>
            </w:r>
            <w:r w:rsidRPr="001C7C66">
              <w:rPr>
                <w:sz w:val="18"/>
                <w:szCs w:val="18"/>
              </w:rPr>
              <w:t xml:space="preserve"> stavebního směru</w:t>
            </w:r>
            <w:r w:rsidRPr="001C7C66">
              <w:rPr>
                <w:bCs/>
                <w:sz w:val="18"/>
                <w:szCs w:val="18"/>
                <w:lang w:val="en-US"/>
              </w:rPr>
              <w:t>:</w:t>
            </w:r>
          </w:p>
        </w:tc>
        <w:tc>
          <w:tcPr>
            <w:tcW w:w="4819" w:type="dxa"/>
            <w:tcBorders>
              <w:top w:val="single" w:sz="4" w:space="0" w:color="auto"/>
              <w:left w:val="single" w:sz="4" w:space="0" w:color="auto"/>
              <w:bottom w:val="single" w:sz="4" w:space="0" w:color="auto"/>
              <w:right w:val="single" w:sz="4" w:space="0" w:color="auto"/>
            </w:tcBorders>
            <w:vAlign w:val="center"/>
          </w:tcPr>
          <w:p w14:paraId="01F94EDA" w14:textId="1FD57205" w:rsidR="00F279FE" w:rsidRPr="001C7C66" w:rsidRDefault="00F279FE" w:rsidP="003313A9">
            <w:pPr>
              <w:widowControl w:val="0"/>
              <w:suppressAutoHyphens/>
              <w:autoSpaceDE w:val="0"/>
              <w:autoSpaceDN w:val="0"/>
              <w:adjustRightInd w:val="0"/>
              <w:rPr>
                <w:bCs/>
                <w:sz w:val="18"/>
                <w:szCs w:val="18"/>
                <w:lang w:val="en-US"/>
              </w:rPr>
            </w:pPr>
            <w:r w:rsidRPr="001C7C66">
              <w:rPr>
                <w:color w:val="FF0000"/>
                <w:sz w:val="18"/>
                <w:szCs w:val="18"/>
              </w:rPr>
              <w:t>doplní účastník (VŠ, SŠ)</w:t>
            </w:r>
            <w:r w:rsidR="00963B29">
              <w:rPr>
                <w:color w:val="FF0000"/>
                <w:sz w:val="18"/>
                <w:szCs w:val="18"/>
              </w:rPr>
              <w:t xml:space="preserve"> a stavební obor</w:t>
            </w:r>
          </w:p>
        </w:tc>
      </w:tr>
      <w:tr w:rsidR="00F279FE" w:rsidRPr="001C7C66" w14:paraId="0018060C"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014C3A4C" w14:textId="5EDDC9EE"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oprávnění k výkonu činnosti (</w:t>
            </w:r>
            <w:r w:rsidR="00963B29" w:rsidRPr="00963B29">
              <w:rPr>
                <w:sz w:val="18"/>
                <w:szCs w:val="18"/>
              </w:rPr>
              <w:t>pro obor dopravní stavby</w:t>
            </w:r>
            <w:r w:rsidRPr="001C7C66">
              <w:rPr>
                <w:bCs/>
                <w:sz w:val="18"/>
                <w:szCs w:val="18"/>
                <w:lang w:val="en-US"/>
              </w:rPr>
              <w:t>):</w:t>
            </w:r>
          </w:p>
        </w:tc>
        <w:tc>
          <w:tcPr>
            <w:tcW w:w="4819" w:type="dxa"/>
            <w:tcBorders>
              <w:top w:val="single" w:sz="4" w:space="0" w:color="auto"/>
              <w:left w:val="single" w:sz="4" w:space="0" w:color="auto"/>
              <w:bottom w:val="single" w:sz="4" w:space="0" w:color="auto"/>
              <w:right w:val="single" w:sz="4" w:space="0" w:color="auto"/>
            </w:tcBorders>
            <w:vAlign w:val="center"/>
          </w:tcPr>
          <w:p w14:paraId="64651A66" w14:textId="77777777" w:rsidR="00F279FE" w:rsidRPr="001C7C66" w:rsidRDefault="00F279FE" w:rsidP="003313A9">
            <w:pPr>
              <w:widowControl w:val="0"/>
              <w:suppressAutoHyphens/>
              <w:autoSpaceDE w:val="0"/>
              <w:autoSpaceDN w:val="0"/>
              <w:adjustRightInd w:val="0"/>
              <w:rPr>
                <w:color w:val="FF0000"/>
                <w:sz w:val="18"/>
                <w:szCs w:val="18"/>
              </w:rPr>
            </w:pPr>
            <w:r w:rsidRPr="001C7C66">
              <w:rPr>
                <w:color w:val="FF0000"/>
                <w:sz w:val="18"/>
                <w:szCs w:val="18"/>
              </w:rPr>
              <w:t xml:space="preserve">doplní účastník </w:t>
            </w:r>
          </w:p>
          <w:p w14:paraId="15B29C04" w14:textId="4E235524" w:rsidR="00F279FE" w:rsidRPr="001C7C66" w:rsidRDefault="00F279FE" w:rsidP="003313A9">
            <w:pPr>
              <w:widowControl w:val="0"/>
              <w:suppressAutoHyphens/>
              <w:autoSpaceDE w:val="0"/>
              <w:autoSpaceDN w:val="0"/>
              <w:adjustRightInd w:val="0"/>
              <w:rPr>
                <w:bCs/>
                <w:sz w:val="18"/>
                <w:szCs w:val="18"/>
                <w:lang w:val="en-US"/>
              </w:rPr>
            </w:pPr>
            <w:r w:rsidRPr="001C7C66">
              <w:rPr>
                <w:sz w:val="18"/>
                <w:szCs w:val="18"/>
              </w:rPr>
              <w:t xml:space="preserve">autorizace </w:t>
            </w:r>
            <w:r w:rsidR="00963B29" w:rsidRPr="00963B29">
              <w:rPr>
                <w:sz w:val="18"/>
                <w:szCs w:val="18"/>
              </w:rPr>
              <w:t xml:space="preserve">pro obor dopravní stavby </w:t>
            </w:r>
            <w:r w:rsidRPr="001C7C66">
              <w:rPr>
                <w:sz w:val="18"/>
                <w:szCs w:val="18"/>
              </w:rPr>
              <w:t>číslo</w:t>
            </w:r>
            <w:r w:rsidRPr="001C7C66">
              <w:rPr>
                <w:color w:val="FF0000"/>
                <w:sz w:val="18"/>
                <w:szCs w:val="18"/>
              </w:rPr>
              <w:t xml:space="preserve"> …..</w:t>
            </w:r>
          </w:p>
        </w:tc>
      </w:tr>
      <w:tr w:rsidR="00F279FE" w:rsidRPr="001C7C66" w14:paraId="2673E95F"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34AC9D80" w14:textId="77777777"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vztah k dodavateli:</w:t>
            </w:r>
          </w:p>
        </w:tc>
        <w:tc>
          <w:tcPr>
            <w:tcW w:w="4819" w:type="dxa"/>
            <w:tcBorders>
              <w:top w:val="single" w:sz="4" w:space="0" w:color="auto"/>
              <w:left w:val="single" w:sz="4" w:space="0" w:color="auto"/>
              <w:bottom w:val="single" w:sz="4" w:space="0" w:color="auto"/>
              <w:right w:val="single" w:sz="4" w:space="0" w:color="auto"/>
            </w:tcBorders>
            <w:vAlign w:val="center"/>
          </w:tcPr>
          <w:p w14:paraId="5D23189B" w14:textId="77777777" w:rsidR="00F279FE" w:rsidRPr="001C7C66" w:rsidRDefault="00F279FE" w:rsidP="003313A9">
            <w:pPr>
              <w:widowControl w:val="0"/>
              <w:suppressAutoHyphens/>
              <w:autoSpaceDE w:val="0"/>
              <w:autoSpaceDN w:val="0"/>
              <w:adjustRightInd w:val="0"/>
              <w:rPr>
                <w:bCs/>
                <w:sz w:val="18"/>
                <w:szCs w:val="18"/>
                <w:lang w:val="en-US"/>
              </w:rPr>
            </w:pPr>
            <w:r w:rsidRPr="001C7C66">
              <w:rPr>
                <w:color w:val="FF0000"/>
                <w:sz w:val="18"/>
                <w:szCs w:val="18"/>
              </w:rPr>
              <w:t>doplní účastník (např. zaměstnanec, poddodavatel, jiná osoba atp.)</w:t>
            </w:r>
          </w:p>
        </w:tc>
      </w:tr>
      <w:tr w:rsidR="00F279FE" w:rsidRPr="001C7C66" w14:paraId="1F82176C" w14:textId="77777777" w:rsidTr="003313A9">
        <w:trPr>
          <w:trHeight w:val="659"/>
        </w:trPr>
        <w:tc>
          <w:tcPr>
            <w:tcW w:w="4395" w:type="dxa"/>
            <w:tcBorders>
              <w:top w:val="single" w:sz="4" w:space="0" w:color="auto"/>
              <w:left w:val="single" w:sz="4" w:space="0" w:color="auto"/>
              <w:bottom w:val="single" w:sz="4" w:space="0" w:color="auto"/>
              <w:right w:val="single" w:sz="4" w:space="0" w:color="auto"/>
            </w:tcBorders>
            <w:vAlign w:val="center"/>
          </w:tcPr>
          <w:p w14:paraId="47CCAD0A" w14:textId="77777777"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kontaktní údaje (e-mail, telefonní číslo):</w:t>
            </w:r>
          </w:p>
        </w:tc>
        <w:tc>
          <w:tcPr>
            <w:tcW w:w="4819" w:type="dxa"/>
            <w:tcBorders>
              <w:top w:val="single" w:sz="4" w:space="0" w:color="auto"/>
              <w:left w:val="single" w:sz="4" w:space="0" w:color="auto"/>
              <w:bottom w:val="single" w:sz="4" w:space="0" w:color="auto"/>
              <w:right w:val="single" w:sz="4" w:space="0" w:color="auto"/>
            </w:tcBorders>
            <w:vAlign w:val="center"/>
          </w:tcPr>
          <w:p w14:paraId="12173612" w14:textId="5A4EC65D" w:rsidR="00F279FE" w:rsidRPr="001C7C66" w:rsidRDefault="00F279FE" w:rsidP="003313A9">
            <w:pPr>
              <w:widowControl w:val="0"/>
              <w:suppressAutoHyphens/>
              <w:autoSpaceDE w:val="0"/>
              <w:autoSpaceDN w:val="0"/>
              <w:adjustRightInd w:val="0"/>
              <w:rPr>
                <w:bCs/>
                <w:sz w:val="18"/>
                <w:szCs w:val="18"/>
                <w:lang w:val="en-US"/>
              </w:rPr>
            </w:pPr>
            <w:r w:rsidRPr="001C7C66">
              <w:rPr>
                <w:color w:val="FF0000"/>
                <w:sz w:val="18"/>
                <w:szCs w:val="18"/>
              </w:rPr>
              <w:t xml:space="preserve">doplní účastník </w:t>
            </w:r>
          </w:p>
        </w:tc>
      </w:tr>
      <w:tr w:rsidR="00F279FE" w:rsidRPr="001C7C66" w14:paraId="5C5B9432"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5CC95DA1" w14:textId="53D97A5D"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 xml:space="preserve">délka praxe </w:t>
            </w:r>
            <w:r w:rsidRPr="001C7C66">
              <w:rPr>
                <w:iCs/>
                <w:sz w:val="18"/>
                <w:szCs w:val="18"/>
              </w:rPr>
              <w:t xml:space="preserve">v oboru </w:t>
            </w:r>
            <w:r w:rsidR="00963B29">
              <w:rPr>
                <w:sz w:val="18"/>
                <w:szCs w:val="18"/>
              </w:rPr>
              <w:t>dopravního stavitelství</w:t>
            </w:r>
            <w:r w:rsidR="009710E6" w:rsidRPr="00963B29">
              <w:rPr>
                <w:iCs/>
                <w:sz w:val="18"/>
                <w:szCs w:val="18"/>
              </w:rPr>
              <w:t xml:space="preserve"> na pozici stavbyvedoucího nebo zástupce stavbyvedoucího</w:t>
            </w:r>
            <w:r w:rsidR="00963B29">
              <w:rPr>
                <w:sz w:val="18"/>
                <w:szCs w:val="18"/>
              </w:rPr>
              <w:t>:</w:t>
            </w:r>
          </w:p>
        </w:tc>
        <w:tc>
          <w:tcPr>
            <w:tcW w:w="4819" w:type="dxa"/>
            <w:tcBorders>
              <w:top w:val="single" w:sz="4" w:space="0" w:color="auto"/>
              <w:left w:val="single" w:sz="4" w:space="0" w:color="auto"/>
              <w:bottom w:val="single" w:sz="4" w:space="0" w:color="auto"/>
              <w:right w:val="single" w:sz="4" w:space="0" w:color="auto"/>
            </w:tcBorders>
            <w:vAlign w:val="center"/>
          </w:tcPr>
          <w:p w14:paraId="3419C9B2" w14:textId="6598F81B" w:rsidR="00F279FE" w:rsidRPr="001C7C66" w:rsidRDefault="00F279FE" w:rsidP="003313A9">
            <w:pPr>
              <w:widowControl w:val="0"/>
              <w:suppressAutoHyphens/>
              <w:autoSpaceDE w:val="0"/>
              <w:autoSpaceDN w:val="0"/>
              <w:adjustRightInd w:val="0"/>
              <w:rPr>
                <w:bCs/>
                <w:color w:val="FF0000"/>
                <w:sz w:val="18"/>
                <w:szCs w:val="18"/>
                <w:lang w:val="en-US"/>
              </w:rPr>
            </w:pPr>
            <w:r w:rsidRPr="001C7C66">
              <w:rPr>
                <w:color w:val="FF0000"/>
                <w:sz w:val="18"/>
                <w:szCs w:val="18"/>
              </w:rPr>
              <w:t>doplní účastník v</w:t>
            </w:r>
            <w:r w:rsidR="001F636B">
              <w:rPr>
                <w:color w:val="FF0000"/>
                <w:sz w:val="18"/>
                <w:szCs w:val="18"/>
              </w:rPr>
              <w:t> </w:t>
            </w:r>
            <w:r w:rsidRPr="001C7C66">
              <w:rPr>
                <w:color w:val="FF0000"/>
                <w:sz w:val="18"/>
                <w:szCs w:val="18"/>
              </w:rPr>
              <w:t>letech</w:t>
            </w:r>
            <w:r w:rsidR="001F636B">
              <w:rPr>
                <w:color w:val="FF0000"/>
                <w:sz w:val="18"/>
                <w:szCs w:val="18"/>
              </w:rPr>
              <w:t xml:space="preserve"> </w:t>
            </w:r>
            <w:r w:rsidR="001F636B" w:rsidRPr="009710E6">
              <w:rPr>
                <w:i/>
                <w:iCs/>
                <w:color w:val="FF0000"/>
                <w:sz w:val="18"/>
                <w:szCs w:val="18"/>
              </w:rPr>
              <w:t xml:space="preserve">(pozn. nejméně </w:t>
            </w:r>
            <w:r w:rsidR="009710E6" w:rsidRPr="009710E6">
              <w:rPr>
                <w:i/>
                <w:iCs/>
                <w:color w:val="FF0000"/>
                <w:sz w:val="18"/>
                <w:szCs w:val="18"/>
              </w:rPr>
              <w:t>5</w:t>
            </w:r>
            <w:r w:rsidR="001F636B" w:rsidRPr="009710E6">
              <w:rPr>
                <w:i/>
                <w:iCs/>
                <w:color w:val="FF0000"/>
                <w:sz w:val="18"/>
                <w:szCs w:val="18"/>
              </w:rPr>
              <w:t xml:space="preserve"> let</w:t>
            </w:r>
            <w:r w:rsidR="009710E6" w:rsidRPr="009710E6">
              <w:rPr>
                <w:i/>
                <w:iCs/>
                <w:color w:val="FF0000"/>
                <w:sz w:val="18"/>
                <w:szCs w:val="18"/>
              </w:rPr>
              <w:t xml:space="preserve"> na pozici stavbyvedoucího nebo zástupce stavbyvedoucího</w:t>
            </w:r>
            <w:r w:rsidR="001F636B" w:rsidRPr="009710E6">
              <w:rPr>
                <w:i/>
                <w:iCs/>
                <w:color w:val="FF0000"/>
                <w:sz w:val="18"/>
                <w:szCs w:val="18"/>
              </w:rPr>
              <w:t>)</w:t>
            </w:r>
          </w:p>
        </w:tc>
      </w:tr>
      <w:tr w:rsidR="00F279FE" w:rsidRPr="001C7C66" w14:paraId="01DA4D7B" w14:textId="77777777" w:rsidTr="003313A9">
        <w:trPr>
          <w:trHeight w:val="284"/>
        </w:trPr>
        <w:tc>
          <w:tcPr>
            <w:tcW w:w="9214" w:type="dxa"/>
            <w:gridSpan w:val="2"/>
            <w:tcBorders>
              <w:top w:val="single" w:sz="4" w:space="0" w:color="auto"/>
              <w:left w:val="single" w:sz="4" w:space="0" w:color="auto"/>
              <w:bottom w:val="single" w:sz="4" w:space="0" w:color="auto"/>
              <w:right w:val="single" w:sz="4" w:space="0" w:color="auto"/>
            </w:tcBorders>
            <w:vAlign w:val="center"/>
          </w:tcPr>
          <w:p w14:paraId="2DA017A8" w14:textId="77777777"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 xml:space="preserve">Praxe: </w:t>
            </w:r>
          </w:p>
          <w:p w14:paraId="40511689" w14:textId="4F3F7C70" w:rsidR="00135353" w:rsidRPr="008F04AD" w:rsidRDefault="009710E6" w:rsidP="008F04AD">
            <w:pPr>
              <w:widowControl w:val="0"/>
              <w:suppressAutoHyphens/>
              <w:autoSpaceDE w:val="0"/>
              <w:autoSpaceDN w:val="0"/>
              <w:adjustRightInd w:val="0"/>
              <w:rPr>
                <w:color w:val="FF0000"/>
                <w:sz w:val="18"/>
                <w:szCs w:val="18"/>
              </w:rPr>
            </w:pPr>
            <w:r w:rsidRPr="00963B29">
              <w:rPr>
                <w:iCs/>
                <w:sz w:val="18"/>
                <w:szCs w:val="18"/>
              </w:rPr>
              <w:t xml:space="preserve">výkon stavbyvedoucího na nejméně 2 dopravních stavbách, jejichž předmětem </w:t>
            </w:r>
            <w:r w:rsidRPr="00963B29">
              <w:rPr>
                <w:sz w:val="18"/>
                <w:szCs w:val="18"/>
              </w:rPr>
              <w:t>byla výstavba či rekonstrukce blíže nespecifikovaného chodníku či jiné liniové stavby (cyklostezka, komunikace apod.), každá v minimálním finančním objemu 7 000 000,00 Kč bez DPH</w:t>
            </w:r>
          </w:p>
        </w:tc>
      </w:tr>
      <w:tr w:rsidR="00F279FE" w:rsidRPr="001C7C66" w14:paraId="588AC580"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2EDB14A4" w14:textId="77777777"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Stavba č. 1</w:t>
            </w:r>
          </w:p>
          <w:p w14:paraId="25B3B0D2" w14:textId="77777777" w:rsidR="00F279FE" w:rsidRPr="001C7C66" w:rsidRDefault="00F279FE" w:rsidP="003313A9">
            <w:pPr>
              <w:widowControl w:val="0"/>
              <w:suppressAutoHyphens/>
              <w:autoSpaceDE w:val="0"/>
              <w:autoSpaceDN w:val="0"/>
              <w:adjustRightInd w:val="0"/>
              <w:rPr>
                <w:bCs/>
                <w:sz w:val="18"/>
                <w:szCs w:val="18"/>
                <w:lang w:val="en-US"/>
              </w:rPr>
            </w:pPr>
            <w:r w:rsidRPr="001C7C66">
              <w:rPr>
                <w:sz w:val="18"/>
                <w:szCs w:val="18"/>
              </w:rPr>
              <w:t>Účastník čestně prohlašuje, že specifikované stavební práce vyhovují požadovanému rozsahu plnění.</w:t>
            </w:r>
          </w:p>
        </w:tc>
        <w:tc>
          <w:tcPr>
            <w:tcW w:w="4819" w:type="dxa"/>
            <w:tcBorders>
              <w:top w:val="single" w:sz="4" w:space="0" w:color="auto"/>
              <w:left w:val="single" w:sz="4" w:space="0" w:color="auto"/>
              <w:bottom w:val="single" w:sz="4" w:space="0" w:color="auto"/>
              <w:right w:val="single" w:sz="4" w:space="0" w:color="auto"/>
            </w:tcBorders>
            <w:vAlign w:val="center"/>
          </w:tcPr>
          <w:p w14:paraId="6F5426C3" w14:textId="77777777" w:rsidR="00AC67C3" w:rsidRDefault="00F279FE" w:rsidP="003313A9">
            <w:pPr>
              <w:widowControl w:val="0"/>
              <w:suppressAutoHyphens/>
              <w:autoSpaceDE w:val="0"/>
              <w:autoSpaceDN w:val="0"/>
              <w:adjustRightInd w:val="0"/>
              <w:rPr>
                <w:color w:val="FF0000"/>
                <w:sz w:val="18"/>
                <w:szCs w:val="18"/>
              </w:rPr>
            </w:pPr>
            <w:r w:rsidRPr="001C7C66">
              <w:rPr>
                <w:color w:val="FF0000"/>
                <w:sz w:val="18"/>
                <w:szCs w:val="18"/>
              </w:rPr>
              <w:t xml:space="preserve">účastník doplní </w:t>
            </w:r>
          </w:p>
          <w:p w14:paraId="29BD46C1" w14:textId="77777777" w:rsidR="00F279FE" w:rsidRPr="00C124D0" w:rsidRDefault="00AC67C3" w:rsidP="003313A9">
            <w:pPr>
              <w:widowControl w:val="0"/>
              <w:suppressAutoHyphens/>
              <w:autoSpaceDE w:val="0"/>
              <w:autoSpaceDN w:val="0"/>
              <w:adjustRightInd w:val="0"/>
              <w:rPr>
                <w:bCs/>
                <w:sz w:val="18"/>
                <w:szCs w:val="18"/>
                <w:lang w:val="en-US"/>
              </w:rPr>
            </w:pPr>
            <w:r w:rsidRPr="00C124D0">
              <w:rPr>
                <w:bCs/>
                <w:sz w:val="18"/>
                <w:szCs w:val="18"/>
                <w:lang w:val="en-US"/>
              </w:rPr>
              <w:t>název realizované zakázky:</w:t>
            </w:r>
          </w:p>
          <w:p w14:paraId="5FA9D774" w14:textId="77777777" w:rsidR="00AC67C3" w:rsidRPr="00C124D0" w:rsidRDefault="00AC67C3" w:rsidP="003313A9">
            <w:pPr>
              <w:widowControl w:val="0"/>
              <w:suppressAutoHyphens/>
              <w:autoSpaceDE w:val="0"/>
              <w:autoSpaceDN w:val="0"/>
              <w:adjustRightInd w:val="0"/>
              <w:rPr>
                <w:bCs/>
                <w:sz w:val="18"/>
                <w:szCs w:val="18"/>
                <w:lang w:val="en-US"/>
              </w:rPr>
            </w:pPr>
            <w:r w:rsidRPr="00C124D0">
              <w:rPr>
                <w:bCs/>
                <w:sz w:val="18"/>
                <w:szCs w:val="18"/>
                <w:lang w:val="en-US"/>
              </w:rPr>
              <w:t>místo realizace zakázky:</w:t>
            </w:r>
          </w:p>
          <w:p w14:paraId="1F81A97D" w14:textId="4215A29B" w:rsidR="00AC67C3" w:rsidRPr="009649AA" w:rsidRDefault="00AC67C3" w:rsidP="003313A9">
            <w:pPr>
              <w:widowControl w:val="0"/>
              <w:suppressAutoHyphens/>
              <w:autoSpaceDE w:val="0"/>
              <w:autoSpaceDN w:val="0"/>
              <w:adjustRightInd w:val="0"/>
              <w:rPr>
                <w:bCs/>
                <w:i/>
                <w:iCs/>
                <w:color w:val="FF0000"/>
                <w:sz w:val="18"/>
                <w:szCs w:val="18"/>
                <w:lang w:val="en-US"/>
              </w:rPr>
            </w:pPr>
            <w:r w:rsidRPr="00C124D0">
              <w:rPr>
                <w:bCs/>
                <w:sz w:val="18"/>
                <w:szCs w:val="18"/>
                <w:lang w:val="en-US"/>
              </w:rPr>
              <w:t>popis předmětu plnění zakázky:</w:t>
            </w:r>
            <w:r w:rsidR="00C124D0" w:rsidRPr="009A20C9">
              <w:rPr>
                <w:i/>
                <w:iCs/>
                <w:color w:val="FF0000"/>
                <w:sz w:val="18"/>
                <w:szCs w:val="18"/>
              </w:rPr>
              <w:t xml:space="preserve"> (</w:t>
            </w:r>
            <w:r w:rsidR="00C124D0">
              <w:rPr>
                <w:i/>
                <w:iCs/>
                <w:color w:val="FF0000"/>
                <w:sz w:val="18"/>
                <w:szCs w:val="18"/>
              </w:rPr>
              <w:t>pozn.</w:t>
            </w:r>
            <w:r w:rsidR="00C124D0" w:rsidRPr="009A20C9">
              <w:rPr>
                <w:i/>
                <w:iCs/>
                <w:color w:val="FF0000"/>
                <w:sz w:val="18"/>
                <w:szCs w:val="18"/>
              </w:rPr>
              <w:t xml:space="preserve"> Z popisu musí být zřejmé splnění stanoveného kvalifikačního předpokladu - </w:t>
            </w:r>
            <w:r w:rsidR="009649AA" w:rsidRPr="009649AA">
              <w:rPr>
                <w:i/>
                <w:iCs/>
                <w:color w:val="FF0000"/>
                <w:sz w:val="18"/>
                <w:szCs w:val="18"/>
              </w:rPr>
              <w:t>výstavba či rekonstrukce blíže nespecifikovaného chodníku či jiné liniové stavby</w:t>
            </w:r>
            <w:r w:rsidR="00C124D0" w:rsidRPr="009649AA">
              <w:rPr>
                <w:i/>
                <w:iCs/>
                <w:color w:val="FF0000"/>
                <w:sz w:val="18"/>
                <w:szCs w:val="18"/>
              </w:rPr>
              <w:t>.)</w:t>
            </w:r>
          </w:p>
          <w:p w14:paraId="3B148BAC" w14:textId="77777777" w:rsidR="00AC67C3" w:rsidRPr="00C124D0" w:rsidRDefault="00AC67C3" w:rsidP="003313A9">
            <w:pPr>
              <w:widowControl w:val="0"/>
              <w:suppressAutoHyphens/>
              <w:autoSpaceDE w:val="0"/>
              <w:autoSpaceDN w:val="0"/>
              <w:adjustRightInd w:val="0"/>
              <w:rPr>
                <w:bCs/>
                <w:sz w:val="18"/>
                <w:szCs w:val="18"/>
                <w:lang w:val="en-US"/>
              </w:rPr>
            </w:pPr>
            <w:r w:rsidRPr="00C124D0">
              <w:rPr>
                <w:bCs/>
                <w:sz w:val="18"/>
                <w:szCs w:val="18"/>
                <w:lang w:val="en-US"/>
              </w:rPr>
              <w:t>doba (termín) plnění zakázky:</w:t>
            </w:r>
          </w:p>
          <w:p w14:paraId="5EB14922" w14:textId="52996FA0" w:rsidR="00AC67C3" w:rsidRPr="00C124D0" w:rsidRDefault="00AC67C3" w:rsidP="003313A9">
            <w:pPr>
              <w:widowControl w:val="0"/>
              <w:suppressAutoHyphens/>
              <w:autoSpaceDE w:val="0"/>
              <w:autoSpaceDN w:val="0"/>
              <w:adjustRightInd w:val="0"/>
              <w:rPr>
                <w:bCs/>
                <w:sz w:val="18"/>
                <w:szCs w:val="18"/>
                <w:lang w:val="en-US"/>
              </w:rPr>
            </w:pPr>
            <w:r w:rsidRPr="00C124D0">
              <w:rPr>
                <w:bCs/>
                <w:sz w:val="18"/>
                <w:szCs w:val="18"/>
                <w:lang w:val="en-US"/>
              </w:rPr>
              <w:t>cena stavebních prací v Kč bez DPH</w:t>
            </w:r>
            <w:r w:rsidR="00C124D0" w:rsidRPr="00C124D0">
              <w:rPr>
                <w:bCs/>
                <w:sz w:val="18"/>
                <w:szCs w:val="18"/>
                <w:lang w:val="en-US"/>
              </w:rPr>
              <w:t>:</w:t>
            </w:r>
          </w:p>
          <w:p w14:paraId="6BC3B28E" w14:textId="77777777" w:rsidR="00AC67C3" w:rsidRDefault="00C124D0" w:rsidP="003313A9">
            <w:pPr>
              <w:widowControl w:val="0"/>
              <w:suppressAutoHyphens/>
              <w:autoSpaceDE w:val="0"/>
              <w:autoSpaceDN w:val="0"/>
              <w:adjustRightInd w:val="0"/>
              <w:rPr>
                <w:sz w:val="18"/>
                <w:szCs w:val="18"/>
              </w:rPr>
            </w:pPr>
            <w:r w:rsidRPr="00C124D0">
              <w:rPr>
                <w:sz w:val="18"/>
                <w:szCs w:val="18"/>
              </w:rPr>
              <w:t xml:space="preserve">název a </w:t>
            </w:r>
            <w:r w:rsidR="00AC67C3" w:rsidRPr="00C124D0">
              <w:rPr>
                <w:sz w:val="18"/>
                <w:szCs w:val="18"/>
              </w:rPr>
              <w:t>kontaktní údaje na objednatele</w:t>
            </w:r>
            <w:r w:rsidRPr="00C124D0">
              <w:rPr>
                <w:sz w:val="18"/>
                <w:szCs w:val="18"/>
              </w:rPr>
              <w:t>:</w:t>
            </w:r>
          </w:p>
          <w:p w14:paraId="20FB020F" w14:textId="12B2200F" w:rsidR="00C124D0" w:rsidRPr="001C7C66" w:rsidRDefault="00C124D0" w:rsidP="003313A9">
            <w:pPr>
              <w:widowControl w:val="0"/>
              <w:suppressAutoHyphens/>
              <w:autoSpaceDE w:val="0"/>
              <w:autoSpaceDN w:val="0"/>
              <w:adjustRightInd w:val="0"/>
              <w:rPr>
                <w:color w:val="FF0000"/>
                <w:sz w:val="18"/>
                <w:szCs w:val="18"/>
              </w:rPr>
            </w:pPr>
          </w:p>
        </w:tc>
      </w:tr>
      <w:tr w:rsidR="00F279FE" w:rsidRPr="001C7C66" w14:paraId="7F52C837"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5EC7A759" w14:textId="77777777" w:rsidR="00F279FE" w:rsidRPr="001C7C66" w:rsidRDefault="00F279FE" w:rsidP="003313A9">
            <w:pPr>
              <w:widowControl w:val="0"/>
              <w:suppressAutoHyphens/>
              <w:autoSpaceDE w:val="0"/>
              <w:autoSpaceDN w:val="0"/>
              <w:adjustRightInd w:val="0"/>
              <w:rPr>
                <w:bCs/>
                <w:sz w:val="18"/>
                <w:szCs w:val="18"/>
                <w:lang w:val="en-US"/>
              </w:rPr>
            </w:pPr>
            <w:r w:rsidRPr="001C7C66">
              <w:rPr>
                <w:bCs/>
                <w:sz w:val="18"/>
                <w:szCs w:val="18"/>
                <w:lang w:val="en-US"/>
              </w:rPr>
              <w:t>Stavba č. 2</w:t>
            </w:r>
          </w:p>
          <w:p w14:paraId="2C6BF818" w14:textId="77777777" w:rsidR="00F279FE" w:rsidRPr="001C7C66" w:rsidRDefault="00F279FE" w:rsidP="003313A9">
            <w:pPr>
              <w:widowControl w:val="0"/>
              <w:suppressAutoHyphens/>
              <w:autoSpaceDE w:val="0"/>
              <w:autoSpaceDN w:val="0"/>
              <w:adjustRightInd w:val="0"/>
              <w:rPr>
                <w:bCs/>
                <w:sz w:val="18"/>
                <w:szCs w:val="18"/>
                <w:lang w:val="en-US"/>
              </w:rPr>
            </w:pPr>
            <w:r w:rsidRPr="001C7C66">
              <w:rPr>
                <w:sz w:val="18"/>
                <w:szCs w:val="18"/>
              </w:rPr>
              <w:t>Účastník čestně prohlašuje, že specifikované stavební práce vyhovují požadovanému rozsahu plnění.</w:t>
            </w:r>
          </w:p>
        </w:tc>
        <w:tc>
          <w:tcPr>
            <w:tcW w:w="4819" w:type="dxa"/>
            <w:tcBorders>
              <w:top w:val="single" w:sz="4" w:space="0" w:color="auto"/>
              <w:left w:val="single" w:sz="4" w:space="0" w:color="auto"/>
              <w:bottom w:val="single" w:sz="4" w:space="0" w:color="auto"/>
              <w:right w:val="single" w:sz="4" w:space="0" w:color="auto"/>
            </w:tcBorders>
            <w:vAlign w:val="center"/>
          </w:tcPr>
          <w:p w14:paraId="001BC5D0" w14:textId="77777777" w:rsidR="009649AA" w:rsidRDefault="009649AA" w:rsidP="009649AA">
            <w:pPr>
              <w:widowControl w:val="0"/>
              <w:suppressAutoHyphens/>
              <w:autoSpaceDE w:val="0"/>
              <w:autoSpaceDN w:val="0"/>
              <w:adjustRightInd w:val="0"/>
              <w:rPr>
                <w:color w:val="FF0000"/>
                <w:sz w:val="18"/>
                <w:szCs w:val="18"/>
              </w:rPr>
            </w:pPr>
            <w:r w:rsidRPr="001C7C66">
              <w:rPr>
                <w:color w:val="FF0000"/>
                <w:sz w:val="18"/>
                <w:szCs w:val="18"/>
              </w:rPr>
              <w:t xml:space="preserve">účastník doplní </w:t>
            </w:r>
          </w:p>
          <w:p w14:paraId="44805F8E" w14:textId="77777777" w:rsidR="009649AA" w:rsidRPr="00C124D0" w:rsidRDefault="009649AA" w:rsidP="009649AA">
            <w:pPr>
              <w:widowControl w:val="0"/>
              <w:suppressAutoHyphens/>
              <w:autoSpaceDE w:val="0"/>
              <w:autoSpaceDN w:val="0"/>
              <w:adjustRightInd w:val="0"/>
              <w:rPr>
                <w:bCs/>
                <w:sz w:val="18"/>
                <w:szCs w:val="18"/>
                <w:lang w:val="en-US"/>
              </w:rPr>
            </w:pPr>
            <w:r w:rsidRPr="00C124D0">
              <w:rPr>
                <w:bCs/>
                <w:sz w:val="18"/>
                <w:szCs w:val="18"/>
                <w:lang w:val="en-US"/>
              </w:rPr>
              <w:t>název realizované zakázky:</w:t>
            </w:r>
          </w:p>
          <w:p w14:paraId="0BDE9DC3" w14:textId="77777777" w:rsidR="009649AA" w:rsidRPr="00C124D0" w:rsidRDefault="009649AA" w:rsidP="009649AA">
            <w:pPr>
              <w:widowControl w:val="0"/>
              <w:suppressAutoHyphens/>
              <w:autoSpaceDE w:val="0"/>
              <w:autoSpaceDN w:val="0"/>
              <w:adjustRightInd w:val="0"/>
              <w:rPr>
                <w:bCs/>
                <w:sz w:val="18"/>
                <w:szCs w:val="18"/>
                <w:lang w:val="en-US"/>
              </w:rPr>
            </w:pPr>
            <w:r w:rsidRPr="00C124D0">
              <w:rPr>
                <w:bCs/>
                <w:sz w:val="18"/>
                <w:szCs w:val="18"/>
                <w:lang w:val="en-US"/>
              </w:rPr>
              <w:t>místo realizace zakázky:</w:t>
            </w:r>
          </w:p>
          <w:p w14:paraId="7656F52A" w14:textId="77777777" w:rsidR="009649AA" w:rsidRPr="009649AA" w:rsidRDefault="009649AA" w:rsidP="009649AA">
            <w:pPr>
              <w:widowControl w:val="0"/>
              <w:suppressAutoHyphens/>
              <w:autoSpaceDE w:val="0"/>
              <w:autoSpaceDN w:val="0"/>
              <w:adjustRightInd w:val="0"/>
              <w:rPr>
                <w:bCs/>
                <w:i/>
                <w:iCs/>
                <w:color w:val="FF0000"/>
                <w:sz w:val="18"/>
                <w:szCs w:val="18"/>
                <w:lang w:val="en-US"/>
              </w:rPr>
            </w:pPr>
            <w:r w:rsidRPr="00C124D0">
              <w:rPr>
                <w:bCs/>
                <w:sz w:val="18"/>
                <w:szCs w:val="18"/>
                <w:lang w:val="en-US"/>
              </w:rPr>
              <w:t>popis předmětu plnění zakázky:</w:t>
            </w:r>
            <w:r w:rsidRPr="009A20C9">
              <w:rPr>
                <w:i/>
                <w:iCs/>
                <w:color w:val="FF0000"/>
                <w:sz w:val="18"/>
                <w:szCs w:val="18"/>
              </w:rPr>
              <w:t xml:space="preserve"> (</w:t>
            </w:r>
            <w:r>
              <w:rPr>
                <w:i/>
                <w:iCs/>
                <w:color w:val="FF0000"/>
                <w:sz w:val="18"/>
                <w:szCs w:val="18"/>
              </w:rPr>
              <w:t>pozn.</w:t>
            </w:r>
            <w:r w:rsidRPr="009A20C9">
              <w:rPr>
                <w:i/>
                <w:iCs/>
                <w:color w:val="FF0000"/>
                <w:sz w:val="18"/>
                <w:szCs w:val="18"/>
              </w:rPr>
              <w:t xml:space="preserve"> Z popisu musí být zřejmé splnění stanoveného kvalifikačního předpokladu - </w:t>
            </w:r>
            <w:r w:rsidRPr="009649AA">
              <w:rPr>
                <w:i/>
                <w:iCs/>
                <w:color w:val="FF0000"/>
                <w:sz w:val="18"/>
                <w:szCs w:val="18"/>
              </w:rPr>
              <w:t>výstavba či rekonstrukce blíže nespecifikovaného chodníku či jiné liniové stavby.)</w:t>
            </w:r>
          </w:p>
          <w:p w14:paraId="0108365C" w14:textId="77777777" w:rsidR="009649AA" w:rsidRPr="00C124D0" w:rsidRDefault="009649AA" w:rsidP="009649AA">
            <w:pPr>
              <w:widowControl w:val="0"/>
              <w:suppressAutoHyphens/>
              <w:autoSpaceDE w:val="0"/>
              <w:autoSpaceDN w:val="0"/>
              <w:adjustRightInd w:val="0"/>
              <w:rPr>
                <w:bCs/>
                <w:sz w:val="18"/>
                <w:szCs w:val="18"/>
                <w:lang w:val="en-US"/>
              </w:rPr>
            </w:pPr>
            <w:r w:rsidRPr="00C124D0">
              <w:rPr>
                <w:bCs/>
                <w:sz w:val="18"/>
                <w:szCs w:val="18"/>
                <w:lang w:val="en-US"/>
              </w:rPr>
              <w:t>doba (termín) plnění zakázky:</w:t>
            </w:r>
          </w:p>
          <w:p w14:paraId="331A22B1" w14:textId="77777777" w:rsidR="009649AA" w:rsidRPr="00C124D0" w:rsidRDefault="009649AA" w:rsidP="009649AA">
            <w:pPr>
              <w:widowControl w:val="0"/>
              <w:suppressAutoHyphens/>
              <w:autoSpaceDE w:val="0"/>
              <w:autoSpaceDN w:val="0"/>
              <w:adjustRightInd w:val="0"/>
              <w:rPr>
                <w:bCs/>
                <w:sz w:val="18"/>
                <w:szCs w:val="18"/>
                <w:lang w:val="en-US"/>
              </w:rPr>
            </w:pPr>
            <w:r w:rsidRPr="00C124D0">
              <w:rPr>
                <w:bCs/>
                <w:sz w:val="18"/>
                <w:szCs w:val="18"/>
                <w:lang w:val="en-US"/>
              </w:rPr>
              <w:t>cena stavebních prací v Kč bez DPH:</w:t>
            </w:r>
          </w:p>
          <w:p w14:paraId="0CB1ADC8" w14:textId="77777777" w:rsidR="009649AA" w:rsidRDefault="009649AA" w:rsidP="009649AA">
            <w:pPr>
              <w:widowControl w:val="0"/>
              <w:suppressAutoHyphens/>
              <w:autoSpaceDE w:val="0"/>
              <w:autoSpaceDN w:val="0"/>
              <w:adjustRightInd w:val="0"/>
              <w:rPr>
                <w:sz w:val="18"/>
                <w:szCs w:val="18"/>
              </w:rPr>
            </w:pPr>
            <w:r w:rsidRPr="00C124D0">
              <w:rPr>
                <w:sz w:val="18"/>
                <w:szCs w:val="18"/>
              </w:rPr>
              <w:t>název a kontaktní údaje na objednatele:</w:t>
            </w:r>
          </w:p>
          <w:p w14:paraId="451986BD" w14:textId="6B5206C7" w:rsidR="00C124D0" w:rsidRPr="001C7C66" w:rsidRDefault="00C124D0" w:rsidP="00C124D0">
            <w:pPr>
              <w:widowControl w:val="0"/>
              <w:suppressAutoHyphens/>
              <w:autoSpaceDE w:val="0"/>
              <w:autoSpaceDN w:val="0"/>
              <w:adjustRightInd w:val="0"/>
              <w:rPr>
                <w:color w:val="FF0000"/>
                <w:sz w:val="18"/>
                <w:szCs w:val="18"/>
              </w:rPr>
            </w:pPr>
          </w:p>
        </w:tc>
      </w:tr>
      <w:tr w:rsidR="00F279FE" w:rsidRPr="001C7C66" w14:paraId="18D5DCAA" w14:textId="77777777" w:rsidTr="003313A9">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337329" w14:textId="7A074C09" w:rsidR="00F279FE" w:rsidRPr="001C7C66" w:rsidRDefault="00F279FE" w:rsidP="003313A9">
            <w:pPr>
              <w:autoSpaceDE w:val="0"/>
              <w:autoSpaceDN w:val="0"/>
              <w:adjustRightInd w:val="0"/>
              <w:ind w:left="360"/>
              <w:jc w:val="both"/>
              <w:rPr>
                <w:b/>
                <w:iCs/>
                <w:sz w:val="18"/>
                <w:szCs w:val="18"/>
              </w:rPr>
            </w:pPr>
            <w:r w:rsidRPr="001C7C66">
              <w:rPr>
                <w:b/>
                <w:iCs/>
                <w:sz w:val="18"/>
                <w:szCs w:val="18"/>
              </w:rPr>
              <w:t>2. člen realizačního týmu – min. 1 osoba – člen realizačního týmu – zástupce stavbyvedoucího</w:t>
            </w:r>
          </w:p>
        </w:tc>
      </w:tr>
      <w:tr w:rsidR="00C536E1" w:rsidRPr="001C7C66" w14:paraId="44D04153"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5F7F35C8" w14:textId="20A95CF2" w:rsidR="00C536E1" w:rsidRPr="001C7C66" w:rsidRDefault="00C536E1" w:rsidP="00C536E1">
            <w:pPr>
              <w:widowControl w:val="0"/>
              <w:suppressAutoHyphens/>
              <w:autoSpaceDE w:val="0"/>
              <w:autoSpaceDN w:val="0"/>
              <w:adjustRightInd w:val="0"/>
              <w:rPr>
                <w:bCs/>
                <w:sz w:val="18"/>
                <w:szCs w:val="18"/>
                <w:lang w:val="en-US"/>
              </w:rPr>
            </w:pPr>
            <w:r w:rsidRPr="001C7C66">
              <w:rPr>
                <w:bCs/>
                <w:sz w:val="18"/>
                <w:szCs w:val="18"/>
                <w:lang w:val="en-US"/>
              </w:rPr>
              <w:t>jméno a příjmení, titul:</w:t>
            </w:r>
          </w:p>
        </w:tc>
        <w:tc>
          <w:tcPr>
            <w:tcW w:w="4819" w:type="dxa"/>
            <w:tcBorders>
              <w:top w:val="single" w:sz="4" w:space="0" w:color="auto"/>
              <w:left w:val="single" w:sz="4" w:space="0" w:color="auto"/>
              <w:bottom w:val="single" w:sz="4" w:space="0" w:color="auto"/>
              <w:right w:val="single" w:sz="4" w:space="0" w:color="auto"/>
            </w:tcBorders>
            <w:vAlign w:val="center"/>
          </w:tcPr>
          <w:p w14:paraId="2E3F1332" w14:textId="14E768CF" w:rsidR="00C536E1" w:rsidRPr="001C7C66" w:rsidRDefault="00C536E1" w:rsidP="00C536E1">
            <w:pPr>
              <w:widowControl w:val="0"/>
              <w:suppressAutoHyphens/>
              <w:autoSpaceDE w:val="0"/>
              <w:autoSpaceDN w:val="0"/>
              <w:adjustRightInd w:val="0"/>
              <w:rPr>
                <w:bCs/>
                <w:sz w:val="18"/>
                <w:szCs w:val="18"/>
                <w:lang w:val="en-US"/>
              </w:rPr>
            </w:pPr>
            <w:r w:rsidRPr="001C7C66">
              <w:rPr>
                <w:color w:val="FF0000"/>
                <w:sz w:val="18"/>
                <w:szCs w:val="18"/>
              </w:rPr>
              <w:t xml:space="preserve">doplní účastník </w:t>
            </w:r>
          </w:p>
        </w:tc>
      </w:tr>
      <w:tr w:rsidR="009649AA" w:rsidRPr="001C7C66" w14:paraId="3F87F4E8"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0466F708" w14:textId="24AD1B08" w:rsidR="009649AA" w:rsidRPr="001C7C66" w:rsidRDefault="009649AA" w:rsidP="009649AA">
            <w:pPr>
              <w:widowControl w:val="0"/>
              <w:suppressAutoHyphens/>
              <w:autoSpaceDE w:val="0"/>
              <w:autoSpaceDN w:val="0"/>
              <w:adjustRightInd w:val="0"/>
              <w:rPr>
                <w:bCs/>
                <w:sz w:val="18"/>
                <w:szCs w:val="18"/>
                <w:lang w:val="en-US"/>
              </w:rPr>
            </w:pPr>
            <w:r w:rsidRPr="001C7C66">
              <w:rPr>
                <w:bCs/>
                <w:sz w:val="18"/>
                <w:szCs w:val="18"/>
                <w:lang w:val="en-US"/>
              </w:rPr>
              <w:t>nejvyšší dosazené vzdělání</w:t>
            </w:r>
            <w:r w:rsidRPr="001C7C66">
              <w:rPr>
                <w:sz w:val="18"/>
                <w:szCs w:val="18"/>
              </w:rPr>
              <w:t xml:space="preserve"> stavebního směru</w:t>
            </w:r>
            <w:r w:rsidRPr="001C7C66">
              <w:rPr>
                <w:bCs/>
                <w:sz w:val="18"/>
                <w:szCs w:val="18"/>
                <w:lang w:val="en-US"/>
              </w:rPr>
              <w:t>:</w:t>
            </w:r>
          </w:p>
        </w:tc>
        <w:tc>
          <w:tcPr>
            <w:tcW w:w="4819" w:type="dxa"/>
            <w:tcBorders>
              <w:top w:val="single" w:sz="4" w:space="0" w:color="auto"/>
              <w:left w:val="single" w:sz="4" w:space="0" w:color="auto"/>
              <w:bottom w:val="single" w:sz="4" w:space="0" w:color="auto"/>
              <w:right w:val="single" w:sz="4" w:space="0" w:color="auto"/>
            </w:tcBorders>
            <w:vAlign w:val="center"/>
          </w:tcPr>
          <w:p w14:paraId="7D1F9444" w14:textId="3DA69C74" w:rsidR="009649AA" w:rsidRPr="001C7C66" w:rsidRDefault="009649AA" w:rsidP="009649AA">
            <w:pPr>
              <w:widowControl w:val="0"/>
              <w:suppressAutoHyphens/>
              <w:autoSpaceDE w:val="0"/>
              <w:autoSpaceDN w:val="0"/>
              <w:adjustRightInd w:val="0"/>
              <w:rPr>
                <w:bCs/>
                <w:sz w:val="18"/>
                <w:szCs w:val="18"/>
                <w:lang w:val="en-US"/>
              </w:rPr>
            </w:pPr>
            <w:r w:rsidRPr="001C7C66">
              <w:rPr>
                <w:color w:val="FF0000"/>
                <w:sz w:val="18"/>
                <w:szCs w:val="18"/>
              </w:rPr>
              <w:t>doplní účastník (VŠ, SŠ)</w:t>
            </w:r>
            <w:r>
              <w:rPr>
                <w:color w:val="FF0000"/>
                <w:sz w:val="18"/>
                <w:szCs w:val="18"/>
              </w:rPr>
              <w:t xml:space="preserve"> a stavební obor</w:t>
            </w:r>
          </w:p>
        </w:tc>
      </w:tr>
      <w:tr w:rsidR="009649AA" w:rsidRPr="001C7C66" w14:paraId="0628E850"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5DCB3A07" w14:textId="3FCF6FA4" w:rsidR="009649AA" w:rsidRPr="001C7C66" w:rsidRDefault="009649AA" w:rsidP="009649AA">
            <w:pPr>
              <w:widowControl w:val="0"/>
              <w:suppressAutoHyphens/>
              <w:autoSpaceDE w:val="0"/>
              <w:autoSpaceDN w:val="0"/>
              <w:adjustRightInd w:val="0"/>
              <w:rPr>
                <w:bCs/>
                <w:sz w:val="18"/>
                <w:szCs w:val="18"/>
                <w:lang w:val="en-US"/>
              </w:rPr>
            </w:pPr>
            <w:r w:rsidRPr="001C7C66">
              <w:rPr>
                <w:bCs/>
                <w:sz w:val="18"/>
                <w:szCs w:val="18"/>
                <w:lang w:val="en-US"/>
              </w:rPr>
              <w:lastRenderedPageBreak/>
              <w:t>oprávnění k výkonu činnosti (</w:t>
            </w:r>
            <w:r w:rsidRPr="00963B29">
              <w:rPr>
                <w:sz w:val="18"/>
                <w:szCs w:val="18"/>
              </w:rPr>
              <w:t>pro obor dopravní stavby</w:t>
            </w:r>
            <w:r w:rsidRPr="001C7C66">
              <w:rPr>
                <w:bCs/>
                <w:sz w:val="18"/>
                <w:szCs w:val="18"/>
                <w:lang w:val="en-US"/>
              </w:rPr>
              <w:t>):</w:t>
            </w:r>
          </w:p>
        </w:tc>
        <w:tc>
          <w:tcPr>
            <w:tcW w:w="4819" w:type="dxa"/>
            <w:tcBorders>
              <w:top w:val="single" w:sz="4" w:space="0" w:color="auto"/>
              <w:left w:val="single" w:sz="4" w:space="0" w:color="auto"/>
              <w:bottom w:val="single" w:sz="4" w:space="0" w:color="auto"/>
              <w:right w:val="single" w:sz="4" w:space="0" w:color="auto"/>
            </w:tcBorders>
            <w:vAlign w:val="center"/>
          </w:tcPr>
          <w:p w14:paraId="12D79B86" w14:textId="77777777" w:rsidR="009649AA" w:rsidRPr="001C7C66" w:rsidRDefault="009649AA" w:rsidP="009649AA">
            <w:pPr>
              <w:widowControl w:val="0"/>
              <w:suppressAutoHyphens/>
              <w:autoSpaceDE w:val="0"/>
              <w:autoSpaceDN w:val="0"/>
              <w:adjustRightInd w:val="0"/>
              <w:rPr>
                <w:color w:val="FF0000"/>
                <w:sz w:val="18"/>
                <w:szCs w:val="18"/>
              </w:rPr>
            </w:pPr>
            <w:r w:rsidRPr="001C7C66">
              <w:rPr>
                <w:color w:val="FF0000"/>
                <w:sz w:val="18"/>
                <w:szCs w:val="18"/>
              </w:rPr>
              <w:t xml:space="preserve">doplní účastník </w:t>
            </w:r>
          </w:p>
          <w:p w14:paraId="74A8AE05" w14:textId="747625C3" w:rsidR="009649AA" w:rsidRPr="001C7C66" w:rsidRDefault="009649AA" w:rsidP="009649AA">
            <w:pPr>
              <w:widowControl w:val="0"/>
              <w:suppressAutoHyphens/>
              <w:autoSpaceDE w:val="0"/>
              <w:autoSpaceDN w:val="0"/>
              <w:adjustRightInd w:val="0"/>
              <w:rPr>
                <w:bCs/>
                <w:sz w:val="18"/>
                <w:szCs w:val="18"/>
                <w:lang w:val="en-US"/>
              </w:rPr>
            </w:pPr>
            <w:r w:rsidRPr="001C7C66">
              <w:rPr>
                <w:sz w:val="18"/>
                <w:szCs w:val="18"/>
              </w:rPr>
              <w:t xml:space="preserve">autorizace </w:t>
            </w:r>
            <w:r w:rsidRPr="00963B29">
              <w:rPr>
                <w:sz w:val="18"/>
                <w:szCs w:val="18"/>
              </w:rPr>
              <w:t xml:space="preserve">pro obor dopravní stavby </w:t>
            </w:r>
            <w:r w:rsidRPr="001C7C66">
              <w:rPr>
                <w:sz w:val="18"/>
                <w:szCs w:val="18"/>
              </w:rPr>
              <w:t>číslo</w:t>
            </w:r>
            <w:r w:rsidRPr="001C7C66">
              <w:rPr>
                <w:color w:val="FF0000"/>
                <w:sz w:val="18"/>
                <w:szCs w:val="18"/>
              </w:rPr>
              <w:t xml:space="preserve"> …..</w:t>
            </w:r>
          </w:p>
        </w:tc>
      </w:tr>
      <w:tr w:rsidR="009649AA" w:rsidRPr="001C7C66" w14:paraId="1BBF9C98"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6A64E727" w14:textId="041FEC0A" w:rsidR="009649AA" w:rsidRPr="001C7C66" w:rsidRDefault="009649AA" w:rsidP="009649AA">
            <w:pPr>
              <w:widowControl w:val="0"/>
              <w:suppressAutoHyphens/>
              <w:autoSpaceDE w:val="0"/>
              <w:autoSpaceDN w:val="0"/>
              <w:adjustRightInd w:val="0"/>
              <w:rPr>
                <w:bCs/>
                <w:sz w:val="18"/>
                <w:szCs w:val="18"/>
                <w:lang w:val="en-US"/>
              </w:rPr>
            </w:pPr>
            <w:r w:rsidRPr="001C7C66">
              <w:rPr>
                <w:bCs/>
                <w:sz w:val="18"/>
                <w:szCs w:val="18"/>
                <w:lang w:val="en-US"/>
              </w:rPr>
              <w:t>vztah k dodavateli:</w:t>
            </w:r>
          </w:p>
        </w:tc>
        <w:tc>
          <w:tcPr>
            <w:tcW w:w="4819" w:type="dxa"/>
            <w:tcBorders>
              <w:top w:val="single" w:sz="4" w:space="0" w:color="auto"/>
              <w:left w:val="single" w:sz="4" w:space="0" w:color="auto"/>
              <w:bottom w:val="single" w:sz="4" w:space="0" w:color="auto"/>
              <w:right w:val="single" w:sz="4" w:space="0" w:color="auto"/>
            </w:tcBorders>
            <w:vAlign w:val="center"/>
          </w:tcPr>
          <w:p w14:paraId="3C04B5CF" w14:textId="6BDBA511" w:rsidR="009649AA" w:rsidRPr="001C7C66" w:rsidRDefault="009649AA" w:rsidP="009649AA">
            <w:pPr>
              <w:widowControl w:val="0"/>
              <w:suppressAutoHyphens/>
              <w:autoSpaceDE w:val="0"/>
              <w:autoSpaceDN w:val="0"/>
              <w:adjustRightInd w:val="0"/>
              <w:rPr>
                <w:bCs/>
                <w:sz w:val="18"/>
                <w:szCs w:val="18"/>
                <w:lang w:val="en-US"/>
              </w:rPr>
            </w:pPr>
            <w:r w:rsidRPr="001C7C66">
              <w:rPr>
                <w:color w:val="FF0000"/>
                <w:sz w:val="18"/>
                <w:szCs w:val="18"/>
              </w:rPr>
              <w:t>doplní účastník (např. zaměstnanec, poddodavatel, jiná osoba atp.)</w:t>
            </w:r>
          </w:p>
        </w:tc>
      </w:tr>
      <w:tr w:rsidR="009649AA" w:rsidRPr="001C7C66" w14:paraId="5E7AC277" w14:textId="77777777" w:rsidTr="003313A9">
        <w:trPr>
          <w:trHeight w:val="659"/>
        </w:trPr>
        <w:tc>
          <w:tcPr>
            <w:tcW w:w="4395" w:type="dxa"/>
            <w:tcBorders>
              <w:top w:val="single" w:sz="4" w:space="0" w:color="auto"/>
              <w:left w:val="single" w:sz="4" w:space="0" w:color="auto"/>
              <w:bottom w:val="single" w:sz="4" w:space="0" w:color="auto"/>
              <w:right w:val="single" w:sz="4" w:space="0" w:color="auto"/>
            </w:tcBorders>
            <w:vAlign w:val="center"/>
          </w:tcPr>
          <w:p w14:paraId="20E73742" w14:textId="30AF50EB" w:rsidR="009649AA" w:rsidRPr="001C7C66" w:rsidRDefault="009649AA" w:rsidP="009649AA">
            <w:pPr>
              <w:widowControl w:val="0"/>
              <w:suppressAutoHyphens/>
              <w:autoSpaceDE w:val="0"/>
              <w:autoSpaceDN w:val="0"/>
              <w:adjustRightInd w:val="0"/>
              <w:rPr>
                <w:bCs/>
                <w:sz w:val="18"/>
                <w:szCs w:val="18"/>
                <w:lang w:val="en-US"/>
              </w:rPr>
            </w:pPr>
            <w:r w:rsidRPr="001C7C66">
              <w:rPr>
                <w:bCs/>
                <w:sz w:val="18"/>
                <w:szCs w:val="18"/>
                <w:lang w:val="en-US"/>
              </w:rPr>
              <w:t>kontaktní údaje (e-mail, telefonní číslo):</w:t>
            </w:r>
          </w:p>
        </w:tc>
        <w:tc>
          <w:tcPr>
            <w:tcW w:w="4819" w:type="dxa"/>
            <w:tcBorders>
              <w:top w:val="single" w:sz="4" w:space="0" w:color="auto"/>
              <w:left w:val="single" w:sz="4" w:space="0" w:color="auto"/>
              <w:bottom w:val="single" w:sz="4" w:space="0" w:color="auto"/>
              <w:right w:val="single" w:sz="4" w:space="0" w:color="auto"/>
            </w:tcBorders>
            <w:vAlign w:val="center"/>
          </w:tcPr>
          <w:p w14:paraId="613F8FC1" w14:textId="75458C1B" w:rsidR="009649AA" w:rsidRPr="001C7C66" w:rsidRDefault="009649AA" w:rsidP="009649AA">
            <w:pPr>
              <w:widowControl w:val="0"/>
              <w:suppressAutoHyphens/>
              <w:autoSpaceDE w:val="0"/>
              <w:autoSpaceDN w:val="0"/>
              <w:adjustRightInd w:val="0"/>
              <w:rPr>
                <w:bCs/>
                <w:sz w:val="18"/>
                <w:szCs w:val="18"/>
                <w:lang w:val="en-US"/>
              </w:rPr>
            </w:pPr>
            <w:r w:rsidRPr="001C7C66">
              <w:rPr>
                <w:color w:val="FF0000"/>
                <w:sz w:val="18"/>
                <w:szCs w:val="18"/>
              </w:rPr>
              <w:t xml:space="preserve">doplní účastník </w:t>
            </w:r>
          </w:p>
        </w:tc>
      </w:tr>
      <w:tr w:rsidR="009649AA" w:rsidRPr="001C7C66" w14:paraId="1309421F"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268349E4" w14:textId="56F7F887" w:rsidR="009649AA" w:rsidRPr="001C7C66" w:rsidRDefault="009649AA" w:rsidP="009649AA">
            <w:pPr>
              <w:widowControl w:val="0"/>
              <w:suppressAutoHyphens/>
              <w:autoSpaceDE w:val="0"/>
              <w:autoSpaceDN w:val="0"/>
              <w:adjustRightInd w:val="0"/>
              <w:rPr>
                <w:bCs/>
                <w:sz w:val="18"/>
                <w:szCs w:val="18"/>
                <w:lang w:val="en-US"/>
              </w:rPr>
            </w:pPr>
            <w:r w:rsidRPr="001C7C66">
              <w:rPr>
                <w:bCs/>
                <w:sz w:val="18"/>
                <w:szCs w:val="18"/>
                <w:lang w:val="en-US"/>
              </w:rPr>
              <w:t xml:space="preserve">délka praxe </w:t>
            </w:r>
            <w:r w:rsidRPr="001C7C66">
              <w:rPr>
                <w:iCs/>
                <w:sz w:val="18"/>
                <w:szCs w:val="18"/>
              </w:rPr>
              <w:t xml:space="preserve">v oboru </w:t>
            </w:r>
            <w:r>
              <w:rPr>
                <w:sz w:val="18"/>
                <w:szCs w:val="18"/>
              </w:rPr>
              <w:t>dopravního stavitelství</w:t>
            </w:r>
            <w:r w:rsidRPr="00963B29">
              <w:rPr>
                <w:iCs/>
                <w:sz w:val="18"/>
                <w:szCs w:val="18"/>
              </w:rPr>
              <w:t xml:space="preserve"> na pozici stavbyvedoucího nebo zástupce stavbyvedoucího</w:t>
            </w:r>
            <w:r>
              <w:rPr>
                <w:sz w:val="18"/>
                <w:szCs w:val="18"/>
              </w:rPr>
              <w:t>:</w:t>
            </w:r>
          </w:p>
        </w:tc>
        <w:tc>
          <w:tcPr>
            <w:tcW w:w="4819" w:type="dxa"/>
            <w:tcBorders>
              <w:top w:val="single" w:sz="4" w:space="0" w:color="auto"/>
              <w:left w:val="single" w:sz="4" w:space="0" w:color="auto"/>
              <w:bottom w:val="single" w:sz="4" w:space="0" w:color="auto"/>
              <w:right w:val="single" w:sz="4" w:space="0" w:color="auto"/>
            </w:tcBorders>
            <w:vAlign w:val="center"/>
          </w:tcPr>
          <w:p w14:paraId="15B67092" w14:textId="46589935" w:rsidR="009649AA" w:rsidRPr="001C7C66" w:rsidRDefault="009649AA" w:rsidP="009649AA">
            <w:pPr>
              <w:widowControl w:val="0"/>
              <w:suppressAutoHyphens/>
              <w:autoSpaceDE w:val="0"/>
              <w:autoSpaceDN w:val="0"/>
              <w:adjustRightInd w:val="0"/>
              <w:rPr>
                <w:bCs/>
                <w:color w:val="FF0000"/>
                <w:sz w:val="18"/>
                <w:szCs w:val="18"/>
                <w:lang w:val="en-US"/>
              </w:rPr>
            </w:pPr>
            <w:r w:rsidRPr="001C7C66">
              <w:rPr>
                <w:color w:val="FF0000"/>
                <w:sz w:val="18"/>
                <w:szCs w:val="18"/>
              </w:rPr>
              <w:t>doplní účastník v</w:t>
            </w:r>
            <w:r>
              <w:rPr>
                <w:color w:val="FF0000"/>
                <w:sz w:val="18"/>
                <w:szCs w:val="18"/>
              </w:rPr>
              <w:t> </w:t>
            </w:r>
            <w:r w:rsidRPr="001C7C66">
              <w:rPr>
                <w:color w:val="FF0000"/>
                <w:sz w:val="18"/>
                <w:szCs w:val="18"/>
              </w:rPr>
              <w:t>letech</w:t>
            </w:r>
            <w:r>
              <w:rPr>
                <w:color w:val="FF0000"/>
                <w:sz w:val="18"/>
                <w:szCs w:val="18"/>
              </w:rPr>
              <w:t xml:space="preserve"> </w:t>
            </w:r>
            <w:r w:rsidRPr="009710E6">
              <w:rPr>
                <w:i/>
                <w:iCs/>
                <w:color w:val="FF0000"/>
                <w:sz w:val="18"/>
                <w:szCs w:val="18"/>
              </w:rPr>
              <w:t>(pozn. nejméně 5 let na pozici stavbyvedoucího nebo zástupce stavbyvedoucího)</w:t>
            </w:r>
          </w:p>
        </w:tc>
      </w:tr>
      <w:tr w:rsidR="009649AA" w:rsidRPr="00303F3B" w14:paraId="095F9004" w14:textId="77777777" w:rsidTr="003313A9">
        <w:trPr>
          <w:trHeight w:val="284"/>
        </w:trPr>
        <w:tc>
          <w:tcPr>
            <w:tcW w:w="9214" w:type="dxa"/>
            <w:gridSpan w:val="2"/>
            <w:tcBorders>
              <w:top w:val="single" w:sz="4" w:space="0" w:color="auto"/>
              <w:left w:val="single" w:sz="4" w:space="0" w:color="auto"/>
              <w:bottom w:val="single" w:sz="4" w:space="0" w:color="auto"/>
              <w:right w:val="single" w:sz="4" w:space="0" w:color="auto"/>
            </w:tcBorders>
            <w:vAlign w:val="center"/>
          </w:tcPr>
          <w:p w14:paraId="5331424C" w14:textId="77777777" w:rsidR="009649AA" w:rsidRPr="00303F3B" w:rsidRDefault="009649AA" w:rsidP="009649AA">
            <w:pPr>
              <w:widowControl w:val="0"/>
              <w:suppressAutoHyphens/>
              <w:autoSpaceDE w:val="0"/>
              <w:autoSpaceDN w:val="0"/>
              <w:adjustRightInd w:val="0"/>
              <w:rPr>
                <w:bCs/>
                <w:sz w:val="18"/>
                <w:szCs w:val="18"/>
                <w:lang w:val="en-US"/>
              </w:rPr>
            </w:pPr>
            <w:r w:rsidRPr="00303F3B">
              <w:rPr>
                <w:bCs/>
                <w:sz w:val="18"/>
                <w:szCs w:val="18"/>
                <w:lang w:val="en-US"/>
              </w:rPr>
              <w:t xml:space="preserve">Praxe: </w:t>
            </w:r>
          </w:p>
          <w:p w14:paraId="653A51C3" w14:textId="6613EF59" w:rsidR="009649AA" w:rsidRPr="00303F3B" w:rsidRDefault="00303F3B" w:rsidP="009649AA">
            <w:pPr>
              <w:pStyle w:val="Odstavecseseznamem"/>
              <w:numPr>
                <w:ilvl w:val="0"/>
                <w:numId w:val="38"/>
              </w:numPr>
              <w:autoSpaceDE w:val="0"/>
              <w:autoSpaceDN w:val="0"/>
              <w:adjustRightInd w:val="0"/>
              <w:spacing w:after="60"/>
              <w:jc w:val="both"/>
              <w:rPr>
                <w:rFonts w:ascii="Times New Roman" w:hAnsi="Times New Roman" w:cs="Times New Roman"/>
                <w:iCs/>
                <w:sz w:val="18"/>
                <w:szCs w:val="18"/>
              </w:rPr>
            </w:pPr>
            <w:r w:rsidRPr="00303F3B">
              <w:rPr>
                <w:rFonts w:ascii="Times New Roman" w:hAnsi="Times New Roman" w:cs="Times New Roman"/>
                <w:iCs/>
                <w:sz w:val="18"/>
                <w:szCs w:val="18"/>
              </w:rPr>
              <w:t>výkon stavbyvedoucího na nejméně 1 dopravní stavbě, jej</w:t>
            </w:r>
            <w:r>
              <w:rPr>
                <w:rFonts w:ascii="Times New Roman" w:hAnsi="Times New Roman" w:cs="Times New Roman"/>
                <w:iCs/>
                <w:sz w:val="18"/>
                <w:szCs w:val="18"/>
              </w:rPr>
              <w:t>í</w:t>
            </w:r>
            <w:r w:rsidRPr="00303F3B">
              <w:rPr>
                <w:rFonts w:ascii="Times New Roman" w:hAnsi="Times New Roman" w:cs="Times New Roman"/>
                <w:iCs/>
                <w:sz w:val="18"/>
                <w:szCs w:val="18"/>
              </w:rPr>
              <w:t xml:space="preserve">mž předmětem </w:t>
            </w:r>
            <w:r w:rsidRPr="00303F3B">
              <w:rPr>
                <w:rFonts w:ascii="Times New Roman" w:hAnsi="Times New Roman" w:cs="Times New Roman"/>
                <w:sz w:val="18"/>
                <w:szCs w:val="18"/>
              </w:rPr>
              <w:t>byla výstavba či rekonstrukce blíže nespecifikovaného chodníku či jiné liniové stavby (cyklostezka, komunikace apod.), každá v minimálním finančním objemu 7 000 000,00 Kč bez DPH</w:t>
            </w:r>
          </w:p>
        </w:tc>
      </w:tr>
      <w:tr w:rsidR="009649AA" w:rsidRPr="001C7C66" w14:paraId="49E1EAB2" w14:textId="77777777" w:rsidTr="003313A9">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3D84B4F5" w14:textId="77777777" w:rsidR="009649AA" w:rsidRPr="001C7C66" w:rsidRDefault="009649AA" w:rsidP="009649AA">
            <w:pPr>
              <w:widowControl w:val="0"/>
              <w:suppressAutoHyphens/>
              <w:autoSpaceDE w:val="0"/>
              <w:autoSpaceDN w:val="0"/>
              <w:adjustRightInd w:val="0"/>
              <w:rPr>
                <w:bCs/>
                <w:sz w:val="18"/>
                <w:szCs w:val="18"/>
                <w:lang w:val="en-US"/>
              </w:rPr>
            </w:pPr>
            <w:r w:rsidRPr="001C7C66">
              <w:rPr>
                <w:bCs/>
                <w:sz w:val="18"/>
                <w:szCs w:val="18"/>
                <w:lang w:val="en-US"/>
              </w:rPr>
              <w:t>Stavba č. 1</w:t>
            </w:r>
          </w:p>
          <w:p w14:paraId="43DB6EA8" w14:textId="271EFD3D" w:rsidR="009649AA" w:rsidRPr="001C7C66" w:rsidRDefault="009649AA" w:rsidP="009649AA">
            <w:pPr>
              <w:widowControl w:val="0"/>
              <w:suppressAutoHyphens/>
              <w:autoSpaceDE w:val="0"/>
              <w:autoSpaceDN w:val="0"/>
              <w:adjustRightInd w:val="0"/>
              <w:rPr>
                <w:bCs/>
                <w:sz w:val="18"/>
                <w:szCs w:val="18"/>
                <w:lang w:val="en-US"/>
              </w:rPr>
            </w:pPr>
            <w:r w:rsidRPr="001C7C66">
              <w:rPr>
                <w:sz w:val="18"/>
                <w:szCs w:val="18"/>
              </w:rPr>
              <w:t>Účastník čestně prohlašuje, že specifikované stavební práce vyhovují požadovanému rozsahu plnění.</w:t>
            </w:r>
          </w:p>
        </w:tc>
        <w:tc>
          <w:tcPr>
            <w:tcW w:w="4819" w:type="dxa"/>
            <w:tcBorders>
              <w:top w:val="single" w:sz="4" w:space="0" w:color="auto"/>
              <w:left w:val="single" w:sz="4" w:space="0" w:color="auto"/>
              <w:bottom w:val="single" w:sz="4" w:space="0" w:color="auto"/>
              <w:right w:val="single" w:sz="4" w:space="0" w:color="auto"/>
            </w:tcBorders>
            <w:vAlign w:val="center"/>
          </w:tcPr>
          <w:p w14:paraId="6AE5C5A7" w14:textId="77777777" w:rsidR="009649AA" w:rsidRDefault="009649AA" w:rsidP="009649AA">
            <w:pPr>
              <w:widowControl w:val="0"/>
              <w:suppressAutoHyphens/>
              <w:autoSpaceDE w:val="0"/>
              <w:autoSpaceDN w:val="0"/>
              <w:adjustRightInd w:val="0"/>
              <w:rPr>
                <w:color w:val="FF0000"/>
                <w:sz w:val="18"/>
                <w:szCs w:val="18"/>
              </w:rPr>
            </w:pPr>
            <w:r w:rsidRPr="001C7C66">
              <w:rPr>
                <w:color w:val="FF0000"/>
                <w:sz w:val="18"/>
                <w:szCs w:val="18"/>
              </w:rPr>
              <w:t xml:space="preserve">účastník doplní </w:t>
            </w:r>
          </w:p>
          <w:p w14:paraId="0BDC963A" w14:textId="77777777" w:rsidR="009649AA" w:rsidRPr="00C124D0" w:rsidRDefault="009649AA" w:rsidP="009649AA">
            <w:pPr>
              <w:widowControl w:val="0"/>
              <w:suppressAutoHyphens/>
              <w:autoSpaceDE w:val="0"/>
              <w:autoSpaceDN w:val="0"/>
              <w:adjustRightInd w:val="0"/>
              <w:rPr>
                <w:bCs/>
                <w:sz w:val="18"/>
                <w:szCs w:val="18"/>
                <w:lang w:val="en-US"/>
              </w:rPr>
            </w:pPr>
            <w:r w:rsidRPr="00C124D0">
              <w:rPr>
                <w:bCs/>
                <w:sz w:val="18"/>
                <w:szCs w:val="18"/>
                <w:lang w:val="en-US"/>
              </w:rPr>
              <w:t>název realizované zakázky:</w:t>
            </w:r>
          </w:p>
          <w:p w14:paraId="287BDA9B" w14:textId="77777777" w:rsidR="009649AA" w:rsidRPr="00C124D0" w:rsidRDefault="009649AA" w:rsidP="009649AA">
            <w:pPr>
              <w:widowControl w:val="0"/>
              <w:suppressAutoHyphens/>
              <w:autoSpaceDE w:val="0"/>
              <w:autoSpaceDN w:val="0"/>
              <w:adjustRightInd w:val="0"/>
              <w:rPr>
                <w:bCs/>
                <w:sz w:val="18"/>
                <w:szCs w:val="18"/>
                <w:lang w:val="en-US"/>
              </w:rPr>
            </w:pPr>
            <w:r w:rsidRPr="00C124D0">
              <w:rPr>
                <w:bCs/>
                <w:sz w:val="18"/>
                <w:szCs w:val="18"/>
                <w:lang w:val="en-US"/>
              </w:rPr>
              <w:t>místo realizace zakázky:</w:t>
            </w:r>
          </w:p>
          <w:p w14:paraId="327E343E" w14:textId="77777777" w:rsidR="009649AA" w:rsidRPr="009649AA" w:rsidRDefault="009649AA" w:rsidP="009649AA">
            <w:pPr>
              <w:widowControl w:val="0"/>
              <w:suppressAutoHyphens/>
              <w:autoSpaceDE w:val="0"/>
              <w:autoSpaceDN w:val="0"/>
              <w:adjustRightInd w:val="0"/>
              <w:rPr>
                <w:bCs/>
                <w:i/>
                <w:iCs/>
                <w:color w:val="FF0000"/>
                <w:sz w:val="18"/>
                <w:szCs w:val="18"/>
                <w:lang w:val="en-US"/>
              </w:rPr>
            </w:pPr>
            <w:r w:rsidRPr="00C124D0">
              <w:rPr>
                <w:bCs/>
                <w:sz w:val="18"/>
                <w:szCs w:val="18"/>
                <w:lang w:val="en-US"/>
              </w:rPr>
              <w:t>popis předmětu plnění zakázky:</w:t>
            </w:r>
            <w:r w:rsidRPr="009A20C9">
              <w:rPr>
                <w:i/>
                <w:iCs/>
                <w:color w:val="FF0000"/>
                <w:sz w:val="18"/>
                <w:szCs w:val="18"/>
              </w:rPr>
              <w:t xml:space="preserve"> (</w:t>
            </w:r>
            <w:r>
              <w:rPr>
                <w:i/>
                <w:iCs/>
                <w:color w:val="FF0000"/>
                <w:sz w:val="18"/>
                <w:szCs w:val="18"/>
              </w:rPr>
              <w:t>pozn.</w:t>
            </w:r>
            <w:r w:rsidRPr="009A20C9">
              <w:rPr>
                <w:i/>
                <w:iCs/>
                <w:color w:val="FF0000"/>
                <w:sz w:val="18"/>
                <w:szCs w:val="18"/>
              </w:rPr>
              <w:t xml:space="preserve"> Z popisu musí být zřejmé splnění stanoveného kvalifikačního předpokladu - </w:t>
            </w:r>
            <w:r w:rsidRPr="009649AA">
              <w:rPr>
                <w:i/>
                <w:iCs/>
                <w:color w:val="FF0000"/>
                <w:sz w:val="18"/>
                <w:szCs w:val="18"/>
              </w:rPr>
              <w:t>výstavba či rekonstrukce blíže nespecifikovaného chodníku či jiné liniové stavby.)</w:t>
            </w:r>
          </w:p>
          <w:p w14:paraId="2EA6F063" w14:textId="77777777" w:rsidR="009649AA" w:rsidRPr="00C124D0" w:rsidRDefault="009649AA" w:rsidP="009649AA">
            <w:pPr>
              <w:widowControl w:val="0"/>
              <w:suppressAutoHyphens/>
              <w:autoSpaceDE w:val="0"/>
              <w:autoSpaceDN w:val="0"/>
              <w:adjustRightInd w:val="0"/>
              <w:rPr>
                <w:bCs/>
                <w:sz w:val="18"/>
                <w:szCs w:val="18"/>
                <w:lang w:val="en-US"/>
              </w:rPr>
            </w:pPr>
            <w:r w:rsidRPr="00C124D0">
              <w:rPr>
                <w:bCs/>
                <w:sz w:val="18"/>
                <w:szCs w:val="18"/>
                <w:lang w:val="en-US"/>
              </w:rPr>
              <w:t>doba (termín) plnění zakázky:</w:t>
            </w:r>
          </w:p>
          <w:p w14:paraId="5560D2D7" w14:textId="77777777" w:rsidR="009649AA" w:rsidRPr="00C124D0" w:rsidRDefault="009649AA" w:rsidP="009649AA">
            <w:pPr>
              <w:widowControl w:val="0"/>
              <w:suppressAutoHyphens/>
              <w:autoSpaceDE w:val="0"/>
              <w:autoSpaceDN w:val="0"/>
              <w:adjustRightInd w:val="0"/>
              <w:rPr>
                <w:bCs/>
                <w:sz w:val="18"/>
                <w:szCs w:val="18"/>
                <w:lang w:val="en-US"/>
              </w:rPr>
            </w:pPr>
            <w:r w:rsidRPr="00C124D0">
              <w:rPr>
                <w:bCs/>
                <w:sz w:val="18"/>
                <w:szCs w:val="18"/>
                <w:lang w:val="en-US"/>
              </w:rPr>
              <w:t>cena stavebních prací v Kč bez DPH:</w:t>
            </w:r>
          </w:p>
          <w:p w14:paraId="7E8569E1" w14:textId="77777777" w:rsidR="009649AA" w:rsidRDefault="009649AA" w:rsidP="009649AA">
            <w:pPr>
              <w:widowControl w:val="0"/>
              <w:suppressAutoHyphens/>
              <w:autoSpaceDE w:val="0"/>
              <w:autoSpaceDN w:val="0"/>
              <w:adjustRightInd w:val="0"/>
              <w:rPr>
                <w:sz w:val="18"/>
                <w:szCs w:val="18"/>
              </w:rPr>
            </w:pPr>
            <w:r w:rsidRPr="00C124D0">
              <w:rPr>
                <w:sz w:val="18"/>
                <w:szCs w:val="18"/>
              </w:rPr>
              <w:t>název a kontaktní údaje na objednatele:</w:t>
            </w:r>
          </w:p>
          <w:p w14:paraId="7561F431" w14:textId="721DB378" w:rsidR="009649AA" w:rsidRPr="001C7C66" w:rsidRDefault="009649AA" w:rsidP="009649AA">
            <w:pPr>
              <w:widowControl w:val="0"/>
              <w:suppressAutoHyphens/>
              <w:autoSpaceDE w:val="0"/>
              <w:autoSpaceDN w:val="0"/>
              <w:adjustRightInd w:val="0"/>
              <w:rPr>
                <w:color w:val="FF0000"/>
                <w:sz w:val="18"/>
                <w:szCs w:val="18"/>
              </w:rPr>
            </w:pPr>
          </w:p>
        </w:tc>
      </w:tr>
    </w:tbl>
    <w:p w14:paraId="4A0D1597" w14:textId="77777777" w:rsidR="00F279FE" w:rsidRPr="001C7C66" w:rsidRDefault="00F279FE" w:rsidP="003A3F48">
      <w:pPr>
        <w:pStyle w:val="Zkladntextodsazen3"/>
        <w:tabs>
          <w:tab w:val="left" w:pos="0"/>
        </w:tabs>
        <w:ind w:left="0"/>
        <w:jc w:val="both"/>
        <w:rPr>
          <w:sz w:val="18"/>
          <w:szCs w:val="18"/>
        </w:rPr>
      </w:pPr>
    </w:p>
    <w:tbl>
      <w:tblPr>
        <w:tblW w:w="9214" w:type="dxa"/>
        <w:tblInd w:w="70" w:type="dxa"/>
        <w:tblCellMar>
          <w:left w:w="70" w:type="dxa"/>
          <w:right w:w="70" w:type="dxa"/>
        </w:tblCellMar>
        <w:tblLook w:val="0000" w:firstRow="0" w:lastRow="0" w:firstColumn="0" w:lastColumn="0" w:noHBand="0" w:noVBand="0"/>
      </w:tblPr>
      <w:tblGrid>
        <w:gridCol w:w="4678"/>
        <w:gridCol w:w="142"/>
        <w:gridCol w:w="4394"/>
      </w:tblGrid>
      <w:tr w:rsidR="00206220" w:rsidRPr="001C7C66" w14:paraId="7A83BFAF" w14:textId="77777777" w:rsidTr="00206220">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530215" w14:textId="516F5D88" w:rsidR="00206220" w:rsidRPr="001C7C66" w:rsidRDefault="00CF59FF" w:rsidP="00A725DE">
            <w:pPr>
              <w:widowControl w:val="0"/>
              <w:suppressAutoHyphens/>
              <w:autoSpaceDE w:val="0"/>
              <w:autoSpaceDN w:val="0"/>
              <w:adjustRightInd w:val="0"/>
              <w:rPr>
                <w:b/>
                <w:color w:val="FF0000"/>
                <w:sz w:val="18"/>
                <w:szCs w:val="18"/>
                <w:lang w:val="en-US"/>
              </w:rPr>
            </w:pPr>
            <w:r w:rsidRPr="001C7C66">
              <w:rPr>
                <w:b/>
                <w:sz w:val="18"/>
                <w:szCs w:val="18"/>
                <w:lang w:val="en-US"/>
              </w:rPr>
              <w:t>1</w:t>
            </w:r>
            <w:r w:rsidR="003D6A2E" w:rsidRPr="001C7C66">
              <w:rPr>
                <w:b/>
                <w:sz w:val="18"/>
                <w:szCs w:val="18"/>
                <w:lang w:val="en-US"/>
              </w:rPr>
              <w:t>1</w:t>
            </w:r>
            <w:r w:rsidR="00206220" w:rsidRPr="001C7C66">
              <w:rPr>
                <w:b/>
                <w:sz w:val="18"/>
                <w:szCs w:val="18"/>
                <w:lang w:val="en-US"/>
              </w:rPr>
              <w:t>) PROKÁZÁNÍ KVALIFIKACE PROSTŘEDNICTVÍM JINÉ OSOBY</w:t>
            </w:r>
          </w:p>
        </w:tc>
      </w:tr>
      <w:tr w:rsidR="00206220" w:rsidRPr="001C7C66" w14:paraId="03D7E261" w14:textId="77777777" w:rsidTr="00206220">
        <w:trPr>
          <w:trHeight w:val="284"/>
        </w:trPr>
        <w:tc>
          <w:tcPr>
            <w:tcW w:w="4678" w:type="dxa"/>
            <w:tcBorders>
              <w:top w:val="single" w:sz="4" w:space="0" w:color="auto"/>
              <w:left w:val="single" w:sz="4" w:space="0" w:color="auto"/>
              <w:bottom w:val="single" w:sz="4" w:space="0" w:color="auto"/>
              <w:right w:val="single" w:sz="4" w:space="0" w:color="auto"/>
            </w:tcBorders>
            <w:vAlign w:val="center"/>
          </w:tcPr>
          <w:p w14:paraId="21813EA5" w14:textId="01A83FE0" w:rsidR="00206220" w:rsidRPr="001C7C66" w:rsidRDefault="00206220" w:rsidP="00A725DE">
            <w:pPr>
              <w:widowControl w:val="0"/>
              <w:suppressAutoHyphens/>
              <w:autoSpaceDE w:val="0"/>
              <w:autoSpaceDN w:val="0"/>
              <w:adjustRightInd w:val="0"/>
              <w:rPr>
                <w:bCs/>
                <w:sz w:val="18"/>
                <w:szCs w:val="18"/>
                <w:lang w:val="en-US"/>
              </w:rPr>
            </w:pPr>
            <w:r w:rsidRPr="001C7C66">
              <w:rPr>
                <w:sz w:val="18"/>
                <w:szCs w:val="18"/>
              </w:rPr>
              <w:t>Prokazuje dodavatel část kvalifikace prostřednictvím jiné osoby?</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63A2DE7E" w14:textId="77777777" w:rsidR="00206220" w:rsidRPr="001C7C66" w:rsidRDefault="00206220" w:rsidP="00A725DE">
            <w:pPr>
              <w:widowControl w:val="0"/>
              <w:suppressAutoHyphens/>
              <w:autoSpaceDE w:val="0"/>
              <w:autoSpaceDN w:val="0"/>
              <w:adjustRightInd w:val="0"/>
              <w:rPr>
                <w:bCs/>
                <w:color w:val="FF0000"/>
                <w:sz w:val="18"/>
                <w:szCs w:val="18"/>
                <w:lang w:val="en-US"/>
              </w:rPr>
            </w:pPr>
            <w:r w:rsidRPr="001C7C66">
              <w:rPr>
                <w:bCs/>
                <w:color w:val="FF0000"/>
                <w:sz w:val="18"/>
                <w:szCs w:val="18"/>
                <w:lang w:val="en-US"/>
              </w:rPr>
              <w:t>účastník uvede ANO nebo NE</w:t>
            </w:r>
          </w:p>
          <w:p w14:paraId="764D0579" w14:textId="0B6C00E5" w:rsidR="00206220" w:rsidRPr="001C7C66" w:rsidRDefault="00206220" w:rsidP="00A725DE">
            <w:pPr>
              <w:widowControl w:val="0"/>
              <w:suppressAutoHyphens/>
              <w:autoSpaceDE w:val="0"/>
              <w:autoSpaceDN w:val="0"/>
              <w:adjustRightInd w:val="0"/>
              <w:rPr>
                <w:bCs/>
                <w:i/>
                <w:iCs/>
                <w:color w:val="FF0000"/>
                <w:sz w:val="18"/>
                <w:szCs w:val="18"/>
                <w:lang w:val="en-US"/>
              </w:rPr>
            </w:pPr>
            <w:r w:rsidRPr="001C7C66">
              <w:rPr>
                <w:i/>
                <w:iCs/>
                <w:color w:val="FF0000"/>
                <w:sz w:val="18"/>
                <w:szCs w:val="18"/>
              </w:rPr>
              <w:t>(Pozn. Pokud dodavatel uvede variantu „NE“, již v tomto bodě nevyplňuje žádné další informace)</w:t>
            </w:r>
          </w:p>
        </w:tc>
      </w:tr>
      <w:tr w:rsidR="00206220" w:rsidRPr="001C7C66" w14:paraId="3D8903AF" w14:textId="77777777" w:rsidTr="00206220">
        <w:tc>
          <w:tcPr>
            <w:tcW w:w="92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A45620" w14:textId="304F5F6D" w:rsidR="00206220" w:rsidRPr="001C7C66" w:rsidRDefault="00206220" w:rsidP="00A725DE">
            <w:pPr>
              <w:widowControl w:val="0"/>
              <w:suppressAutoHyphens/>
              <w:autoSpaceDE w:val="0"/>
              <w:autoSpaceDN w:val="0"/>
              <w:adjustRightInd w:val="0"/>
              <w:spacing w:before="100" w:after="100"/>
              <w:rPr>
                <w:b/>
                <w:bCs/>
                <w:sz w:val="18"/>
                <w:szCs w:val="18"/>
              </w:rPr>
            </w:pPr>
            <w:r w:rsidRPr="001C7C66">
              <w:rPr>
                <w:b/>
                <w:bCs/>
                <w:sz w:val="18"/>
                <w:szCs w:val="18"/>
              </w:rPr>
              <w:t>IDENTIFIKAČNÍ ÚDAJE JINÉ OSOBY:</w:t>
            </w:r>
          </w:p>
        </w:tc>
      </w:tr>
      <w:tr w:rsidR="00206220" w:rsidRPr="001C7C66" w14:paraId="14D25C1E"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4C5F264B" w14:textId="77777777" w:rsidR="00206220" w:rsidRPr="001C7C66" w:rsidRDefault="00206220" w:rsidP="00A725DE">
            <w:pPr>
              <w:widowControl w:val="0"/>
              <w:suppressAutoHyphens/>
              <w:autoSpaceDE w:val="0"/>
              <w:autoSpaceDN w:val="0"/>
              <w:adjustRightInd w:val="0"/>
              <w:rPr>
                <w:bCs/>
                <w:sz w:val="18"/>
                <w:szCs w:val="18"/>
                <w:lang w:val="en-US"/>
              </w:rPr>
            </w:pPr>
            <w:r w:rsidRPr="001C7C66">
              <w:rPr>
                <w:bCs/>
                <w:sz w:val="18"/>
                <w:szCs w:val="18"/>
                <w:lang w:val="en-US"/>
              </w:rPr>
              <w:t>název fyzické nebo právnické osoby:</w:t>
            </w:r>
          </w:p>
        </w:tc>
        <w:tc>
          <w:tcPr>
            <w:tcW w:w="4394" w:type="dxa"/>
            <w:tcBorders>
              <w:top w:val="single" w:sz="4" w:space="0" w:color="auto"/>
              <w:left w:val="single" w:sz="4" w:space="0" w:color="auto"/>
              <w:bottom w:val="single" w:sz="4" w:space="0" w:color="auto"/>
              <w:right w:val="single" w:sz="4" w:space="0" w:color="auto"/>
            </w:tcBorders>
            <w:vAlign w:val="center"/>
          </w:tcPr>
          <w:p w14:paraId="794CDD4A" w14:textId="6F73ADD1" w:rsidR="00206220"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206220" w:rsidRPr="001C7C66" w14:paraId="013C8512"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6524A4AB" w14:textId="77777777" w:rsidR="00206220" w:rsidRPr="001C7C66" w:rsidRDefault="00206220" w:rsidP="00A725DE">
            <w:pPr>
              <w:widowControl w:val="0"/>
              <w:suppressAutoHyphens/>
              <w:autoSpaceDE w:val="0"/>
              <w:autoSpaceDN w:val="0"/>
              <w:adjustRightInd w:val="0"/>
              <w:rPr>
                <w:bCs/>
                <w:sz w:val="18"/>
                <w:szCs w:val="18"/>
                <w:lang w:val="en-US"/>
              </w:rPr>
            </w:pPr>
            <w:r w:rsidRPr="001C7C66">
              <w:rPr>
                <w:bCs/>
                <w:sz w:val="18"/>
                <w:szCs w:val="18"/>
                <w:lang w:val="en-US"/>
              </w:rPr>
              <w:t>sídlo:</w:t>
            </w:r>
          </w:p>
        </w:tc>
        <w:tc>
          <w:tcPr>
            <w:tcW w:w="4394" w:type="dxa"/>
            <w:tcBorders>
              <w:top w:val="single" w:sz="4" w:space="0" w:color="auto"/>
              <w:left w:val="single" w:sz="4" w:space="0" w:color="auto"/>
              <w:bottom w:val="single" w:sz="4" w:space="0" w:color="auto"/>
              <w:right w:val="single" w:sz="4" w:space="0" w:color="auto"/>
            </w:tcBorders>
            <w:vAlign w:val="center"/>
          </w:tcPr>
          <w:p w14:paraId="49CE0FAF" w14:textId="072EA1FB" w:rsidR="00206220"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206220" w:rsidRPr="001C7C66" w14:paraId="2B5F1386"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09C9A483" w14:textId="77777777" w:rsidR="00206220" w:rsidRPr="001C7C66" w:rsidRDefault="00206220" w:rsidP="00A725DE">
            <w:pPr>
              <w:widowControl w:val="0"/>
              <w:suppressAutoHyphens/>
              <w:autoSpaceDE w:val="0"/>
              <w:autoSpaceDN w:val="0"/>
              <w:adjustRightInd w:val="0"/>
              <w:rPr>
                <w:bCs/>
                <w:sz w:val="18"/>
                <w:szCs w:val="18"/>
                <w:lang w:val="en-US"/>
              </w:rPr>
            </w:pPr>
            <w:r w:rsidRPr="001C7C66">
              <w:rPr>
                <w:bCs/>
                <w:sz w:val="18"/>
                <w:szCs w:val="18"/>
                <w:lang w:val="en-US"/>
              </w:rPr>
              <w:t>IČO/DIČ:</w:t>
            </w:r>
          </w:p>
        </w:tc>
        <w:tc>
          <w:tcPr>
            <w:tcW w:w="4394" w:type="dxa"/>
            <w:tcBorders>
              <w:top w:val="single" w:sz="4" w:space="0" w:color="auto"/>
              <w:left w:val="single" w:sz="4" w:space="0" w:color="auto"/>
              <w:bottom w:val="single" w:sz="4" w:space="0" w:color="auto"/>
              <w:right w:val="single" w:sz="4" w:space="0" w:color="auto"/>
            </w:tcBorders>
            <w:vAlign w:val="center"/>
          </w:tcPr>
          <w:p w14:paraId="17B8E613" w14:textId="25282E29" w:rsidR="00206220"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206220" w:rsidRPr="001C7C66" w14:paraId="57D0DCFA"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797CC8BE" w14:textId="77777777" w:rsidR="00206220" w:rsidRPr="001C7C66" w:rsidRDefault="00206220" w:rsidP="00A725DE">
            <w:pPr>
              <w:widowControl w:val="0"/>
              <w:suppressAutoHyphens/>
              <w:autoSpaceDE w:val="0"/>
              <w:autoSpaceDN w:val="0"/>
              <w:adjustRightInd w:val="0"/>
              <w:rPr>
                <w:bCs/>
                <w:sz w:val="18"/>
                <w:szCs w:val="18"/>
                <w:lang w:val="en-US"/>
              </w:rPr>
            </w:pPr>
            <w:r w:rsidRPr="001C7C66">
              <w:rPr>
                <w:bCs/>
                <w:sz w:val="18"/>
                <w:szCs w:val="18"/>
                <w:lang w:val="en-US"/>
              </w:rPr>
              <w:t>kontaktní osoba:</w:t>
            </w:r>
          </w:p>
        </w:tc>
        <w:tc>
          <w:tcPr>
            <w:tcW w:w="4394" w:type="dxa"/>
            <w:tcBorders>
              <w:top w:val="single" w:sz="4" w:space="0" w:color="auto"/>
              <w:left w:val="single" w:sz="4" w:space="0" w:color="auto"/>
              <w:bottom w:val="single" w:sz="4" w:space="0" w:color="auto"/>
              <w:right w:val="single" w:sz="4" w:space="0" w:color="auto"/>
            </w:tcBorders>
            <w:vAlign w:val="center"/>
          </w:tcPr>
          <w:p w14:paraId="432E070A" w14:textId="69FAD0D7" w:rsidR="00206220"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206220" w:rsidRPr="001C7C66" w14:paraId="71ABE5B0" w14:textId="77777777" w:rsidTr="00206220">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02BA5491" w14:textId="77777777" w:rsidR="00206220" w:rsidRPr="001C7C66" w:rsidRDefault="00206220" w:rsidP="00A725DE">
            <w:pPr>
              <w:widowControl w:val="0"/>
              <w:suppressAutoHyphens/>
              <w:autoSpaceDE w:val="0"/>
              <w:autoSpaceDN w:val="0"/>
              <w:adjustRightInd w:val="0"/>
              <w:rPr>
                <w:bCs/>
                <w:sz w:val="18"/>
                <w:szCs w:val="18"/>
                <w:lang w:val="en-US"/>
              </w:rPr>
            </w:pPr>
            <w:r w:rsidRPr="001C7C66">
              <w:rPr>
                <w:bCs/>
                <w:sz w:val="18"/>
                <w:szCs w:val="18"/>
                <w:lang w:val="en-US"/>
              </w:rPr>
              <w:t>telefonní spojení/ e-mailová adresa:</w:t>
            </w:r>
          </w:p>
        </w:tc>
        <w:tc>
          <w:tcPr>
            <w:tcW w:w="4394" w:type="dxa"/>
            <w:tcBorders>
              <w:top w:val="single" w:sz="4" w:space="0" w:color="auto"/>
              <w:left w:val="single" w:sz="4" w:space="0" w:color="auto"/>
              <w:bottom w:val="single" w:sz="4" w:space="0" w:color="auto"/>
              <w:right w:val="single" w:sz="4" w:space="0" w:color="auto"/>
            </w:tcBorders>
            <w:vAlign w:val="center"/>
          </w:tcPr>
          <w:p w14:paraId="414AE7D0" w14:textId="3E8A9BF4" w:rsidR="00206220"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206220" w:rsidRPr="001C7C66" w14:paraId="408B1918" w14:textId="77777777" w:rsidTr="00206220">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142434" w14:textId="261B9C1D" w:rsidR="00206220" w:rsidRPr="001C7C66" w:rsidRDefault="00206220" w:rsidP="00A725DE">
            <w:pPr>
              <w:pStyle w:val="Odstnesl"/>
              <w:spacing w:before="120"/>
              <w:ind w:left="0"/>
              <w:rPr>
                <w:rFonts w:ascii="Times New Roman" w:hAnsi="Times New Roman" w:cs="Times New Roman"/>
                <w:sz w:val="18"/>
                <w:szCs w:val="18"/>
              </w:rPr>
            </w:pPr>
            <w:r w:rsidRPr="001C7C66">
              <w:rPr>
                <w:rFonts w:ascii="Times New Roman" w:hAnsi="Times New Roman" w:cs="Times New Roman"/>
                <w:sz w:val="18"/>
                <w:szCs w:val="18"/>
              </w:rPr>
              <w:t>část kvalifikace prokazovaná prostřednictvím jiné osoby:</w:t>
            </w:r>
          </w:p>
          <w:p w14:paraId="21C0321F" w14:textId="77777777" w:rsidR="003C78CC" w:rsidRDefault="004323B8" w:rsidP="00A725DE">
            <w:pPr>
              <w:pStyle w:val="Odstnesl"/>
              <w:spacing w:before="120"/>
              <w:ind w:left="0"/>
              <w:rPr>
                <w:rFonts w:ascii="Times New Roman" w:hAnsi="Times New Roman" w:cs="Times New Roman"/>
                <w:color w:val="FF0000"/>
                <w:sz w:val="18"/>
                <w:szCs w:val="18"/>
              </w:rPr>
            </w:pPr>
            <w:r w:rsidRPr="001C7C66">
              <w:rPr>
                <w:rFonts w:ascii="Times New Roman" w:hAnsi="Times New Roman" w:cs="Times New Roman"/>
                <w:color w:val="FF0000"/>
                <w:sz w:val="18"/>
                <w:szCs w:val="18"/>
              </w:rPr>
              <w:t>doplní účastník je-li relevantní</w:t>
            </w:r>
            <w:r w:rsidR="00CB5067">
              <w:rPr>
                <w:rFonts w:ascii="Times New Roman" w:hAnsi="Times New Roman" w:cs="Times New Roman"/>
                <w:color w:val="FF0000"/>
                <w:sz w:val="18"/>
                <w:szCs w:val="18"/>
              </w:rPr>
              <w:t xml:space="preserve"> </w:t>
            </w:r>
          </w:p>
          <w:p w14:paraId="2B5D9788" w14:textId="413F16D5" w:rsidR="00206220" w:rsidRPr="001C7C66" w:rsidRDefault="00CB5067" w:rsidP="00A725DE">
            <w:pPr>
              <w:pStyle w:val="Odstnesl"/>
              <w:spacing w:before="120"/>
              <w:ind w:left="0"/>
              <w:rPr>
                <w:rFonts w:ascii="Times New Roman" w:hAnsi="Times New Roman" w:cs="Times New Roman"/>
                <w:sz w:val="18"/>
                <w:szCs w:val="18"/>
              </w:rPr>
            </w:pPr>
            <w:r w:rsidRPr="003C78CC">
              <w:rPr>
                <w:rFonts w:ascii="Times New Roman" w:hAnsi="Times New Roman" w:cs="Times New Roman"/>
                <w:i/>
                <w:iCs/>
                <w:color w:val="FF0000"/>
                <w:sz w:val="18"/>
                <w:szCs w:val="18"/>
              </w:rPr>
              <w:t xml:space="preserve">(pozn. Z popisu musí být zřejmý </w:t>
            </w:r>
            <w:r w:rsidR="00FB2D0F" w:rsidRPr="003C78CC">
              <w:rPr>
                <w:rFonts w:ascii="Times New Roman" w:hAnsi="Times New Roman" w:cs="Times New Roman"/>
                <w:i/>
                <w:iCs/>
                <w:color w:val="FF0000"/>
                <w:sz w:val="18"/>
                <w:szCs w:val="18"/>
              </w:rPr>
              <w:t xml:space="preserve">konkrétní </w:t>
            </w:r>
            <w:r w:rsidRPr="003C78CC">
              <w:rPr>
                <w:rFonts w:ascii="Times New Roman" w:hAnsi="Times New Roman" w:cs="Times New Roman"/>
                <w:i/>
                <w:iCs/>
                <w:color w:val="FF0000"/>
                <w:sz w:val="18"/>
                <w:szCs w:val="18"/>
              </w:rPr>
              <w:t xml:space="preserve">rozsah kvalifikace </w:t>
            </w:r>
            <w:r w:rsidR="00FB2D0F" w:rsidRPr="003C78CC">
              <w:rPr>
                <w:rFonts w:ascii="Times New Roman" w:hAnsi="Times New Roman" w:cs="Times New Roman"/>
                <w:i/>
                <w:iCs/>
                <w:color w:val="FF0000"/>
                <w:sz w:val="18"/>
                <w:szCs w:val="18"/>
              </w:rPr>
              <w:t xml:space="preserve">prokazované prostřednictvím jiné osoby, např. </w:t>
            </w:r>
            <w:r w:rsidR="00FF50E5">
              <w:rPr>
                <w:rFonts w:ascii="Times New Roman" w:hAnsi="Times New Roman" w:cs="Times New Roman"/>
                <w:i/>
                <w:iCs/>
                <w:color w:val="FF0000"/>
                <w:sz w:val="18"/>
                <w:szCs w:val="18"/>
              </w:rPr>
              <w:t>„</w:t>
            </w:r>
            <w:r w:rsidR="00600768" w:rsidRPr="003C78CC">
              <w:rPr>
                <w:rFonts w:ascii="Times New Roman" w:hAnsi="Times New Roman" w:cs="Times New Roman"/>
                <w:i/>
                <w:iCs/>
                <w:color w:val="FF0000"/>
                <w:sz w:val="18"/>
                <w:szCs w:val="18"/>
              </w:rPr>
              <w:t>referenční zakázka číslo + NÁZEV</w:t>
            </w:r>
            <w:r w:rsidR="003C78CC">
              <w:rPr>
                <w:rFonts w:ascii="Times New Roman" w:hAnsi="Times New Roman" w:cs="Times New Roman"/>
                <w:i/>
                <w:iCs/>
                <w:color w:val="FF0000"/>
                <w:sz w:val="18"/>
                <w:szCs w:val="18"/>
              </w:rPr>
              <w:t xml:space="preserve"> ZAKÁZKY</w:t>
            </w:r>
            <w:r w:rsidR="00FF50E5">
              <w:rPr>
                <w:rFonts w:ascii="Times New Roman" w:hAnsi="Times New Roman" w:cs="Times New Roman"/>
                <w:i/>
                <w:iCs/>
                <w:color w:val="FF0000"/>
                <w:sz w:val="18"/>
                <w:szCs w:val="18"/>
              </w:rPr>
              <w:t>“</w:t>
            </w:r>
            <w:r w:rsidR="00600768" w:rsidRPr="003C78CC">
              <w:rPr>
                <w:rFonts w:ascii="Times New Roman" w:hAnsi="Times New Roman" w:cs="Times New Roman"/>
                <w:i/>
                <w:iCs/>
                <w:color w:val="FF0000"/>
                <w:sz w:val="18"/>
                <w:szCs w:val="18"/>
              </w:rPr>
              <w:t xml:space="preserve"> nebo </w:t>
            </w:r>
            <w:r w:rsidR="00FF50E5">
              <w:rPr>
                <w:rFonts w:ascii="Times New Roman" w:hAnsi="Times New Roman" w:cs="Times New Roman"/>
                <w:i/>
                <w:iCs/>
                <w:color w:val="FF0000"/>
                <w:sz w:val="18"/>
                <w:szCs w:val="18"/>
              </w:rPr>
              <w:t>„</w:t>
            </w:r>
            <w:r w:rsidR="00600768" w:rsidRPr="003C78CC">
              <w:rPr>
                <w:rFonts w:ascii="Times New Roman" w:hAnsi="Times New Roman" w:cs="Times New Roman"/>
                <w:i/>
                <w:iCs/>
                <w:color w:val="FF0000"/>
                <w:sz w:val="18"/>
                <w:szCs w:val="18"/>
              </w:rPr>
              <w:t>člen realizačního týmu</w:t>
            </w:r>
            <w:r w:rsidR="003C78CC" w:rsidRPr="003C78CC">
              <w:rPr>
                <w:rFonts w:ascii="Times New Roman" w:hAnsi="Times New Roman" w:cs="Times New Roman"/>
                <w:i/>
                <w:iCs/>
                <w:color w:val="FF0000"/>
                <w:sz w:val="18"/>
                <w:szCs w:val="18"/>
              </w:rPr>
              <w:t xml:space="preserve"> JMÉNO</w:t>
            </w:r>
            <w:r w:rsidR="00FF50E5">
              <w:rPr>
                <w:rFonts w:ascii="Times New Roman" w:hAnsi="Times New Roman" w:cs="Times New Roman"/>
                <w:i/>
                <w:iCs/>
                <w:color w:val="FF0000"/>
                <w:sz w:val="18"/>
                <w:szCs w:val="18"/>
              </w:rPr>
              <w:t>“</w:t>
            </w:r>
            <w:r w:rsidR="003C78CC" w:rsidRPr="003C78CC">
              <w:rPr>
                <w:rFonts w:ascii="Times New Roman" w:hAnsi="Times New Roman" w:cs="Times New Roman"/>
                <w:i/>
                <w:iCs/>
                <w:color w:val="FF0000"/>
                <w:sz w:val="18"/>
                <w:szCs w:val="18"/>
              </w:rPr>
              <w:t xml:space="preserve"> apod.)</w:t>
            </w:r>
          </w:p>
        </w:tc>
      </w:tr>
      <w:tr w:rsidR="00206220" w:rsidRPr="00B84815" w14:paraId="34BB3FB9" w14:textId="77777777" w:rsidTr="00206220">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120EE6" w14:textId="77777777" w:rsidR="00B84815" w:rsidRPr="00B84815" w:rsidRDefault="00B84815" w:rsidP="00B84815">
            <w:pPr>
              <w:jc w:val="both"/>
              <w:rPr>
                <w:bCs/>
                <w:sz w:val="18"/>
                <w:szCs w:val="18"/>
              </w:rPr>
            </w:pPr>
            <w:r w:rsidRPr="00B84815">
              <w:rPr>
                <w:bCs/>
                <w:sz w:val="18"/>
                <w:szCs w:val="18"/>
              </w:rPr>
              <w:t>Pokud není dodavatel schopen prokázat splnění určité části kvalifikace požadované zadavatelem, a to v rozsahu prokázání splnění technické kvalifikace či zbylé profesní způsobilosti (vyjma výpisu z obchodního rejstříku nebo jiné obdobné evidence podle § 77 odst. 1 ZZVZ) v plném rozsahu, je oprávněn splnění kvalifikace prokázat v chybějícím rozsahu prostřednictvím jiné osoby.</w:t>
            </w:r>
          </w:p>
          <w:p w14:paraId="5FD25F4D" w14:textId="77777777" w:rsidR="00B84815" w:rsidRPr="00B84815" w:rsidRDefault="00B84815" w:rsidP="00B84815">
            <w:pPr>
              <w:jc w:val="both"/>
              <w:rPr>
                <w:bCs/>
                <w:sz w:val="18"/>
                <w:szCs w:val="18"/>
              </w:rPr>
            </w:pPr>
            <w:r w:rsidRPr="00B84815">
              <w:rPr>
                <w:bCs/>
                <w:sz w:val="18"/>
                <w:szCs w:val="18"/>
              </w:rPr>
              <w:t>Dodavatel není oprávněn prostřednictvím jiné osoby prokázat splnění kvalifikace odpovídající základní způsobilosti podle § 74 ZZVZ a profesní způsobilosti podle § 77 ZZVZ v rozsahu předložení výpisu z obchodního rejstříku nebo jiné obdobné evidence (pokud jiný právní předpis zápis do takové evidence vyžaduje).</w:t>
            </w:r>
          </w:p>
          <w:p w14:paraId="249EED55" w14:textId="77777777" w:rsidR="00B84815" w:rsidRPr="00B84815" w:rsidRDefault="00B84815" w:rsidP="00B84815">
            <w:pPr>
              <w:jc w:val="both"/>
              <w:rPr>
                <w:bCs/>
                <w:sz w:val="18"/>
                <w:szCs w:val="18"/>
              </w:rPr>
            </w:pPr>
            <w:r w:rsidRPr="00B84815">
              <w:rPr>
                <w:bCs/>
                <w:sz w:val="18"/>
                <w:szCs w:val="18"/>
              </w:rPr>
              <w:t>Dodavatel je v případě prokazování kvalifikace pomocí jiné osoby ve shora vymezeném rozsahu povinen zadavateli předložit:</w:t>
            </w:r>
          </w:p>
          <w:p w14:paraId="00039FFD" w14:textId="77777777" w:rsidR="00B84815" w:rsidRPr="00B84815" w:rsidRDefault="00B84815" w:rsidP="00B84815">
            <w:pPr>
              <w:numPr>
                <w:ilvl w:val="0"/>
                <w:numId w:val="17"/>
              </w:numPr>
              <w:jc w:val="both"/>
              <w:rPr>
                <w:bCs/>
                <w:sz w:val="18"/>
                <w:szCs w:val="18"/>
              </w:rPr>
            </w:pPr>
            <w:r w:rsidRPr="00B84815">
              <w:rPr>
                <w:bCs/>
                <w:sz w:val="18"/>
                <w:szCs w:val="18"/>
              </w:rPr>
              <w:t>doklady prokazující splnění profesní způsobilosti podle § 77 odst. 1 zákona jinou osobou,</w:t>
            </w:r>
          </w:p>
          <w:p w14:paraId="261D52AD" w14:textId="77777777" w:rsidR="00B84815" w:rsidRPr="00B84815" w:rsidRDefault="00B84815" w:rsidP="00B84815">
            <w:pPr>
              <w:numPr>
                <w:ilvl w:val="0"/>
                <w:numId w:val="17"/>
              </w:numPr>
              <w:jc w:val="both"/>
              <w:rPr>
                <w:bCs/>
                <w:sz w:val="18"/>
                <w:szCs w:val="18"/>
              </w:rPr>
            </w:pPr>
            <w:r w:rsidRPr="00B84815">
              <w:rPr>
                <w:bCs/>
                <w:sz w:val="18"/>
                <w:szCs w:val="18"/>
              </w:rPr>
              <w:t>doklady prokazující splnění chybějící části kvalifikace prostřednictvím jiné osoby,</w:t>
            </w:r>
          </w:p>
          <w:p w14:paraId="4DF97F4E" w14:textId="77777777" w:rsidR="00B84815" w:rsidRPr="00B84815" w:rsidRDefault="00B84815" w:rsidP="00B84815">
            <w:pPr>
              <w:numPr>
                <w:ilvl w:val="0"/>
                <w:numId w:val="17"/>
              </w:numPr>
              <w:jc w:val="both"/>
              <w:rPr>
                <w:bCs/>
                <w:sz w:val="18"/>
                <w:szCs w:val="18"/>
              </w:rPr>
            </w:pPr>
            <w:r w:rsidRPr="00B84815">
              <w:rPr>
                <w:bCs/>
                <w:sz w:val="18"/>
                <w:szCs w:val="18"/>
              </w:rPr>
              <w:t>doklady prokazující splnění základní způsobilosti podle § 74 ZZVZ jinou osobou,</w:t>
            </w:r>
          </w:p>
          <w:p w14:paraId="7795AD6F" w14:textId="77777777" w:rsidR="00B84815" w:rsidRPr="00B84815" w:rsidRDefault="00B84815" w:rsidP="00B84815">
            <w:pPr>
              <w:numPr>
                <w:ilvl w:val="0"/>
                <w:numId w:val="17"/>
              </w:numPr>
              <w:ind w:left="357" w:hanging="357"/>
              <w:jc w:val="both"/>
              <w:rPr>
                <w:bCs/>
                <w:sz w:val="18"/>
                <w:szCs w:val="18"/>
              </w:rPr>
            </w:pPr>
            <w:r w:rsidRPr="00B84815">
              <w:rPr>
                <w:bCs/>
                <w:sz w:val="18"/>
                <w:szCs w:val="18"/>
              </w:rPr>
              <w:t xml:space="preserve">smlouvu nebo jinou osobou podepsané potvrzení o její existenci, jejím obsahem je závazek jiné osoby k poskytnutí plnění určeného k plnění veřejné zakázky nebo k poskytnutí věcí nebo práv, s nimiž bude dodavatel oprávněn </w:t>
            </w:r>
            <w:r w:rsidRPr="00B84815">
              <w:rPr>
                <w:bCs/>
                <w:sz w:val="18"/>
                <w:szCs w:val="18"/>
              </w:rPr>
              <w:lastRenderedPageBreak/>
              <w:t xml:space="preserve">disponovat při plnění veřejné zakázky, a to alespoň v rozsahu, v jakém jiná osoba prokázala kvalifikaci dodavatele. </w:t>
            </w:r>
          </w:p>
          <w:p w14:paraId="442B789B" w14:textId="77777777" w:rsidR="00B84815" w:rsidRPr="00B84815" w:rsidRDefault="00B84815" w:rsidP="00B84815">
            <w:pPr>
              <w:pStyle w:val="l6"/>
              <w:spacing w:before="0" w:beforeAutospacing="0" w:after="0" w:afterAutospacing="0"/>
              <w:ind w:left="360"/>
              <w:jc w:val="both"/>
              <w:rPr>
                <w:color w:val="000000"/>
                <w:sz w:val="18"/>
                <w:szCs w:val="18"/>
              </w:rPr>
            </w:pPr>
            <w:r w:rsidRPr="00B84815">
              <w:rPr>
                <w:color w:val="000000"/>
                <w:sz w:val="18"/>
                <w:szCs w:val="18"/>
              </w:rPr>
              <w:t>Prokazuje-li dodavatel prostřednictvím jiné osoby kvalifikaci a předkládá doklady podle § 79 odst. 2 písm. a), b) nebo d) vztahující se k takové osobě, musí ze smlouvy nebo potvrzení o její existenci podle odstavce 1 písm. d) vyplývat závazek, že jiná osoba bude vykonávat stavební práce či služby, ke kterým se prokazované kritérium kvalifikace vztahuje.</w:t>
            </w:r>
          </w:p>
          <w:p w14:paraId="16E62D6C" w14:textId="7CF6A810" w:rsidR="00A80DA0" w:rsidRPr="00B84815" w:rsidRDefault="00B84815" w:rsidP="00B84815">
            <w:pPr>
              <w:pStyle w:val="l6"/>
              <w:spacing w:before="0" w:beforeAutospacing="0" w:after="120" w:afterAutospacing="0"/>
              <w:ind w:left="357"/>
              <w:jc w:val="both"/>
              <w:rPr>
                <w:color w:val="000000"/>
                <w:sz w:val="18"/>
                <w:szCs w:val="18"/>
              </w:rPr>
            </w:pPr>
            <w:r w:rsidRPr="00B84815">
              <w:rPr>
                <w:color w:val="000000"/>
                <w:sz w:val="18"/>
                <w:szCs w:val="18"/>
              </w:rPr>
              <w:t>Má se za to, že požadavek podle odstavce 1 písm. d) je splněn, pokud z obsahu smlouvy nebo potvrzení o její existenci podle odstavce 1 písm. d) vyplývá závazek jiné osoby plnit veřejnou zakázku společně a nerozdílně s dodavatelem; to neplatí, pokud smlouva nebo potvrzení o její existenci podle odstavce 1 písm. d) musí splňovat požadavky podle odstavce 2.</w:t>
            </w:r>
          </w:p>
          <w:p w14:paraId="18C0C6CC" w14:textId="0FAC8823" w:rsidR="00A80DA0" w:rsidRPr="00B84815" w:rsidRDefault="00A80DA0" w:rsidP="00454188">
            <w:pPr>
              <w:jc w:val="both"/>
              <w:rPr>
                <w:b/>
                <w:sz w:val="18"/>
                <w:szCs w:val="18"/>
              </w:rPr>
            </w:pPr>
            <w:r w:rsidRPr="00B84815">
              <w:rPr>
                <w:b/>
                <w:sz w:val="18"/>
                <w:szCs w:val="18"/>
              </w:rPr>
              <w:t xml:space="preserve">Na základě výzvy zadavatele </w:t>
            </w:r>
            <w:r w:rsidR="00AA479E" w:rsidRPr="00B84815">
              <w:rPr>
                <w:b/>
                <w:sz w:val="18"/>
                <w:szCs w:val="18"/>
              </w:rPr>
              <w:t>j</w:t>
            </w:r>
            <w:r w:rsidR="00B84815">
              <w:rPr>
                <w:b/>
                <w:sz w:val="18"/>
                <w:szCs w:val="18"/>
              </w:rPr>
              <w:t>sme</w:t>
            </w:r>
            <w:r w:rsidR="00AA479E" w:rsidRPr="00B84815">
              <w:rPr>
                <w:b/>
                <w:sz w:val="18"/>
                <w:szCs w:val="18"/>
              </w:rPr>
              <w:t xml:space="preserve"> připraven</w:t>
            </w:r>
            <w:r w:rsidR="00B84815">
              <w:rPr>
                <w:b/>
                <w:sz w:val="18"/>
                <w:szCs w:val="18"/>
              </w:rPr>
              <w:t>i</w:t>
            </w:r>
            <w:r w:rsidRPr="00B84815">
              <w:rPr>
                <w:b/>
                <w:sz w:val="18"/>
                <w:szCs w:val="18"/>
              </w:rPr>
              <w:t xml:space="preserve"> předmětné doklady předlož</w:t>
            </w:r>
            <w:r w:rsidR="00AA479E" w:rsidRPr="00B84815">
              <w:rPr>
                <w:b/>
                <w:sz w:val="18"/>
                <w:szCs w:val="18"/>
              </w:rPr>
              <w:t>it</w:t>
            </w:r>
            <w:r w:rsidRPr="00B84815">
              <w:rPr>
                <w:b/>
                <w:sz w:val="18"/>
                <w:szCs w:val="18"/>
              </w:rPr>
              <w:t xml:space="preserve"> ve stanovené lhůtě.</w:t>
            </w:r>
          </w:p>
          <w:p w14:paraId="18028BD6" w14:textId="4C43E6FA" w:rsidR="000F7EDB" w:rsidRPr="00B84815" w:rsidRDefault="000F7EDB" w:rsidP="000F7EDB">
            <w:pPr>
              <w:jc w:val="both"/>
              <w:rPr>
                <w:bCs/>
                <w:sz w:val="18"/>
                <w:szCs w:val="18"/>
              </w:rPr>
            </w:pPr>
          </w:p>
        </w:tc>
      </w:tr>
    </w:tbl>
    <w:p w14:paraId="22DBE209" w14:textId="77777777" w:rsidR="001533F6" w:rsidRPr="001C7C66" w:rsidRDefault="001533F6" w:rsidP="004323B8">
      <w:pPr>
        <w:pStyle w:val="Zkladntextodsazen3"/>
        <w:tabs>
          <w:tab w:val="left" w:pos="0"/>
        </w:tabs>
        <w:ind w:left="0"/>
        <w:jc w:val="both"/>
        <w:rPr>
          <w:sz w:val="18"/>
          <w:szCs w:val="18"/>
        </w:rPr>
      </w:pPr>
    </w:p>
    <w:tbl>
      <w:tblPr>
        <w:tblW w:w="9276" w:type="dxa"/>
        <w:tblInd w:w="8" w:type="dxa"/>
        <w:tblCellMar>
          <w:left w:w="70" w:type="dxa"/>
          <w:right w:w="70" w:type="dxa"/>
        </w:tblCellMar>
        <w:tblLook w:val="0000" w:firstRow="0" w:lastRow="0" w:firstColumn="0" w:lastColumn="0" w:noHBand="0" w:noVBand="0"/>
      </w:tblPr>
      <w:tblGrid>
        <w:gridCol w:w="4457"/>
        <w:gridCol w:w="4819"/>
      </w:tblGrid>
      <w:tr w:rsidR="00A306CE" w:rsidRPr="001C7C66" w14:paraId="57181F53" w14:textId="77777777" w:rsidTr="004323B8">
        <w:trPr>
          <w:trHeight w:val="284"/>
        </w:trPr>
        <w:tc>
          <w:tcPr>
            <w:tcW w:w="927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DCFC727" w14:textId="719BE431" w:rsidR="00A306CE" w:rsidRPr="001C7C66" w:rsidRDefault="00CF59FF" w:rsidP="00A306CE">
            <w:pPr>
              <w:widowControl w:val="0"/>
              <w:suppressAutoHyphens/>
              <w:autoSpaceDE w:val="0"/>
              <w:autoSpaceDN w:val="0"/>
              <w:adjustRightInd w:val="0"/>
              <w:spacing w:before="100" w:after="100"/>
              <w:rPr>
                <w:b/>
                <w:bCs/>
                <w:sz w:val="18"/>
                <w:szCs w:val="18"/>
              </w:rPr>
            </w:pPr>
            <w:r w:rsidRPr="001C7C66">
              <w:rPr>
                <w:b/>
                <w:bCs/>
                <w:sz w:val="18"/>
                <w:szCs w:val="18"/>
              </w:rPr>
              <w:t>1</w:t>
            </w:r>
            <w:r w:rsidR="003D6A2E" w:rsidRPr="001C7C66">
              <w:rPr>
                <w:b/>
                <w:bCs/>
                <w:sz w:val="18"/>
                <w:szCs w:val="18"/>
              </w:rPr>
              <w:t>2</w:t>
            </w:r>
            <w:r w:rsidR="00A306CE" w:rsidRPr="001C7C66">
              <w:rPr>
                <w:b/>
                <w:bCs/>
                <w:sz w:val="18"/>
                <w:szCs w:val="18"/>
              </w:rPr>
              <w:t>) PODDODAVATELSKÉ SCHÉMA – SEZNAM PODDODAVATELŮ</w:t>
            </w:r>
          </w:p>
        </w:tc>
      </w:tr>
      <w:tr w:rsidR="00A306CE" w:rsidRPr="001C7C66" w14:paraId="33C55A2C" w14:textId="77777777" w:rsidTr="004323B8">
        <w:trPr>
          <w:trHeight w:val="284"/>
        </w:trPr>
        <w:tc>
          <w:tcPr>
            <w:tcW w:w="9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5C5F6B" w14:textId="77777777" w:rsidR="00A306CE" w:rsidRPr="001C7C66" w:rsidRDefault="00A306CE" w:rsidP="00A306CE">
            <w:pPr>
              <w:widowControl w:val="0"/>
              <w:suppressAutoHyphens/>
              <w:autoSpaceDE w:val="0"/>
              <w:autoSpaceDN w:val="0"/>
              <w:adjustRightInd w:val="0"/>
              <w:spacing w:before="100" w:after="100"/>
              <w:rPr>
                <w:b/>
                <w:bCs/>
                <w:sz w:val="18"/>
                <w:szCs w:val="18"/>
              </w:rPr>
            </w:pPr>
            <w:r w:rsidRPr="001C7C66">
              <w:rPr>
                <w:b/>
                <w:bCs/>
                <w:sz w:val="18"/>
                <w:szCs w:val="18"/>
              </w:rPr>
              <w:t>IDENTIFIKACE PODDODAVATELE č. 1</w:t>
            </w:r>
          </w:p>
        </w:tc>
      </w:tr>
      <w:tr w:rsidR="004323B8" w:rsidRPr="001C7C66" w14:paraId="719828ED"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35211CB5" w14:textId="5C8F34A8" w:rsidR="004323B8" w:rsidRPr="001C7C66" w:rsidRDefault="004323B8" w:rsidP="004323B8">
            <w:pPr>
              <w:widowControl w:val="0"/>
              <w:suppressAutoHyphens/>
              <w:autoSpaceDE w:val="0"/>
              <w:autoSpaceDN w:val="0"/>
              <w:adjustRightInd w:val="0"/>
              <w:rPr>
                <w:bCs/>
                <w:sz w:val="18"/>
                <w:szCs w:val="18"/>
                <w:lang w:val="en-US"/>
              </w:rPr>
            </w:pPr>
            <w:r w:rsidRPr="001C7C66">
              <w:rPr>
                <w:bCs/>
                <w:sz w:val="18"/>
                <w:szCs w:val="18"/>
                <w:lang w:val="en-US"/>
              </w:rPr>
              <w:t>název fyzické nebo právnické osoby:</w:t>
            </w:r>
          </w:p>
        </w:tc>
        <w:tc>
          <w:tcPr>
            <w:tcW w:w="4819" w:type="dxa"/>
            <w:tcBorders>
              <w:top w:val="single" w:sz="4" w:space="0" w:color="auto"/>
              <w:left w:val="single" w:sz="4" w:space="0" w:color="auto"/>
              <w:bottom w:val="single" w:sz="4" w:space="0" w:color="auto"/>
              <w:right w:val="single" w:sz="4" w:space="0" w:color="auto"/>
            </w:tcBorders>
            <w:vAlign w:val="center"/>
          </w:tcPr>
          <w:p w14:paraId="5257139C" w14:textId="19547A5D" w:rsidR="004323B8" w:rsidRPr="001C7C66" w:rsidRDefault="004323B8" w:rsidP="004323B8">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4323B8" w:rsidRPr="001C7C66" w14:paraId="71D31F2D"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5670375" w14:textId="53454A2D" w:rsidR="004323B8" w:rsidRPr="001C7C66" w:rsidRDefault="004323B8" w:rsidP="004323B8">
            <w:pPr>
              <w:widowControl w:val="0"/>
              <w:suppressAutoHyphens/>
              <w:autoSpaceDE w:val="0"/>
              <w:autoSpaceDN w:val="0"/>
              <w:adjustRightInd w:val="0"/>
              <w:rPr>
                <w:bCs/>
                <w:sz w:val="18"/>
                <w:szCs w:val="18"/>
                <w:lang w:val="en-US"/>
              </w:rPr>
            </w:pPr>
            <w:r w:rsidRPr="001C7C66">
              <w:rPr>
                <w:bCs/>
                <w:sz w:val="18"/>
                <w:szCs w:val="18"/>
                <w:lang w:val="en-US"/>
              </w:rPr>
              <w:t>sídlo:</w:t>
            </w:r>
          </w:p>
        </w:tc>
        <w:tc>
          <w:tcPr>
            <w:tcW w:w="4819" w:type="dxa"/>
            <w:tcBorders>
              <w:top w:val="single" w:sz="4" w:space="0" w:color="auto"/>
              <w:left w:val="single" w:sz="4" w:space="0" w:color="auto"/>
              <w:bottom w:val="single" w:sz="4" w:space="0" w:color="auto"/>
              <w:right w:val="single" w:sz="4" w:space="0" w:color="auto"/>
            </w:tcBorders>
            <w:vAlign w:val="center"/>
          </w:tcPr>
          <w:p w14:paraId="0BFC86FC" w14:textId="4C389FE5" w:rsidR="004323B8" w:rsidRPr="001C7C66" w:rsidRDefault="004323B8" w:rsidP="004323B8">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4323B8" w:rsidRPr="001C7C66" w14:paraId="4EEB34E7"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4B5FF2F0" w14:textId="1AF33C48" w:rsidR="004323B8" w:rsidRPr="001C7C66" w:rsidRDefault="004323B8" w:rsidP="004323B8">
            <w:pPr>
              <w:widowControl w:val="0"/>
              <w:suppressAutoHyphens/>
              <w:autoSpaceDE w:val="0"/>
              <w:autoSpaceDN w:val="0"/>
              <w:adjustRightInd w:val="0"/>
              <w:rPr>
                <w:bCs/>
                <w:sz w:val="18"/>
                <w:szCs w:val="18"/>
                <w:lang w:val="en-US"/>
              </w:rPr>
            </w:pPr>
            <w:r w:rsidRPr="001C7C66">
              <w:rPr>
                <w:bCs/>
                <w:sz w:val="18"/>
                <w:szCs w:val="18"/>
                <w:lang w:val="en-US"/>
              </w:rPr>
              <w:t>IČO/DIČ:</w:t>
            </w:r>
          </w:p>
        </w:tc>
        <w:tc>
          <w:tcPr>
            <w:tcW w:w="4819" w:type="dxa"/>
            <w:tcBorders>
              <w:top w:val="single" w:sz="4" w:space="0" w:color="auto"/>
              <w:left w:val="single" w:sz="4" w:space="0" w:color="auto"/>
              <w:bottom w:val="single" w:sz="4" w:space="0" w:color="auto"/>
              <w:right w:val="single" w:sz="4" w:space="0" w:color="auto"/>
            </w:tcBorders>
            <w:vAlign w:val="center"/>
          </w:tcPr>
          <w:p w14:paraId="3AF7C91D" w14:textId="335AF5D3" w:rsidR="004323B8" w:rsidRPr="001C7C66" w:rsidRDefault="004323B8" w:rsidP="004323B8">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4323B8" w:rsidRPr="001C7C66" w14:paraId="5B51F9C8"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305953D1" w14:textId="71984577" w:rsidR="004323B8" w:rsidRPr="001C7C66" w:rsidRDefault="004323B8" w:rsidP="004323B8">
            <w:pPr>
              <w:widowControl w:val="0"/>
              <w:suppressAutoHyphens/>
              <w:autoSpaceDE w:val="0"/>
              <w:autoSpaceDN w:val="0"/>
              <w:adjustRightInd w:val="0"/>
              <w:rPr>
                <w:bCs/>
                <w:sz w:val="18"/>
                <w:szCs w:val="18"/>
                <w:lang w:val="en-US"/>
              </w:rPr>
            </w:pPr>
            <w:r w:rsidRPr="001C7C66">
              <w:rPr>
                <w:bCs/>
                <w:sz w:val="18"/>
                <w:szCs w:val="18"/>
                <w:lang w:val="en-US"/>
              </w:rPr>
              <w:t>kontaktní osoba:</w:t>
            </w:r>
          </w:p>
        </w:tc>
        <w:tc>
          <w:tcPr>
            <w:tcW w:w="4819" w:type="dxa"/>
            <w:tcBorders>
              <w:top w:val="single" w:sz="4" w:space="0" w:color="auto"/>
              <w:left w:val="single" w:sz="4" w:space="0" w:color="auto"/>
              <w:bottom w:val="single" w:sz="4" w:space="0" w:color="auto"/>
              <w:right w:val="single" w:sz="4" w:space="0" w:color="auto"/>
            </w:tcBorders>
            <w:vAlign w:val="center"/>
          </w:tcPr>
          <w:p w14:paraId="6DF140DB" w14:textId="43956D21" w:rsidR="004323B8" w:rsidRPr="001C7C66" w:rsidRDefault="004323B8" w:rsidP="004323B8">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A306CE" w:rsidRPr="001C7C66" w14:paraId="24B2AA2A" w14:textId="77777777" w:rsidTr="004323B8">
        <w:trPr>
          <w:trHeight w:val="659"/>
        </w:trPr>
        <w:tc>
          <w:tcPr>
            <w:tcW w:w="4457" w:type="dxa"/>
            <w:tcBorders>
              <w:top w:val="single" w:sz="4" w:space="0" w:color="auto"/>
              <w:left w:val="single" w:sz="4" w:space="0" w:color="auto"/>
              <w:bottom w:val="single" w:sz="4" w:space="0" w:color="auto"/>
              <w:right w:val="single" w:sz="4" w:space="0" w:color="auto"/>
            </w:tcBorders>
            <w:vAlign w:val="center"/>
          </w:tcPr>
          <w:p w14:paraId="1063522A" w14:textId="77777777" w:rsidR="00A306CE" w:rsidRPr="001C7C66" w:rsidRDefault="00A306CE" w:rsidP="004323B8">
            <w:pPr>
              <w:widowControl w:val="0"/>
              <w:suppressAutoHyphens/>
              <w:autoSpaceDE w:val="0"/>
              <w:autoSpaceDN w:val="0"/>
              <w:adjustRightInd w:val="0"/>
              <w:rPr>
                <w:bCs/>
                <w:sz w:val="18"/>
                <w:szCs w:val="18"/>
                <w:lang w:val="en-US"/>
              </w:rPr>
            </w:pPr>
            <w:r w:rsidRPr="001C7C66">
              <w:rPr>
                <w:bCs/>
                <w:sz w:val="18"/>
                <w:szCs w:val="18"/>
                <w:lang w:val="en-US"/>
              </w:rPr>
              <w:t>popis části plnění předmětu veřejné zakázky, kterou hodlá účasník zadat poddodavateli:</w:t>
            </w:r>
          </w:p>
        </w:tc>
        <w:tc>
          <w:tcPr>
            <w:tcW w:w="4819" w:type="dxa"/>
            <w:tcBorders>
              <w:top w:val="single" w:sz="4" w:space="0" w:color="auto"/>
              <w:left w:val="single" w:sz="4" w:space="0" w:color="auto"/>
              <w:bottom w:val="single" w:sz="4" w:space="0" w:color="auto"/>
              <w:right w:val="single" w:sz="4" w:space="0" w:color="auto"/>
            </w:tcBorders>
            <w:vAlign w:val="center"/>
          </w:tcPr>
          <w:p w14:paraId="4D53D8D8" w14:textId="56885DC8" w:rsidR="00A306CE"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A306CE" w:rsidRPr="001C7C66" w14:paraId="1E13B498"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536E2F9" w14:textId="77777777" w:rsidR="00A306CE" w:rsidRPr="001C7C66" w:rsidRDefault="00A306CE" w:rsidP="004323B8">
            <w:pPr>
              <w:widowControl w:val="0"/>
              <w:suppressAutoHyphens/>
              <w:autoSpaceDE w:val="0"/>
              <w:autoSpaceDN w:val="0"/>
              <w:adjustRightInd w:val="0"/>
              <w:rPr>
                <w:bCs/>
                <w:sz w:val="18"/>
                <w:szCs w:val="18"/>
                <w:lang w:val="en-US"/>
              </w:rPr>
            </w:pPr>
            <w:r w:rsidRPr="001C7C66">
              <w:rPr>
                <w:bCs/>
                <w:sz w:val="18"/>
                <w:szCs w:val="18"/>
                <w:lang w:val="en-US"/>
              </w:rPr>
              <w:t>% podíl na plnění předmětu veřejné zakázky</w:t>
            </w:r>
          </w:p>
        </w:tc>
        <w:tc>
          <w:tcPr>
            <w:tcW w:w="4819" w:type="dxa"/>
            <w:tcBorders>
              <w:top w:val="single" w:sz="4" w:space="0" w:color="auto"/>
              <w:left w:val="single" w:sz="4" w:space="0" w:color="auto"/>
              <w:bottom w:val="single" w:sz="4" w:space="0" w:color="auto"/>
              <w:right w:val="single" w:sz="4" w:space="0" w:color="auto"/>
            </w:tcBorders>
            <w:vAlign w:val="center"/>
          </w:tcPr>
          <w:p w14:paraId="55AE62DE" w14:textId="4882B6D8" w:rsidR="00A306CE" w:rsidRPr="001C7C66" w:rsidRDefault="004323B8" w:rsidP="00A725DE">
            <w:pPr>
              <w:widowControl w:val="0"/>
              <w:suppressAutoHyphens/>
              <w:autoSpaceDE w:val="0"/>
              <w:autoSpaceDN w:val="0"/>
              <w:adjustRightInd w:val="0"/>
              <w:rPr>
                <w:bCs/>
                <w:color w:val="FF0000"/>
                <w:sz w:val="18"/>
                <w:szCs w:val="18"/>
                <w:lang w:val="en-US"/>
              </w:rPr>
            </w:pPr>
            <w:r w:rsidRPr="001C7C66">
              <w:rPr>
                <w:color w:val="FF0000"/>
                <w:sz w:val="18"/>
                <w:szCs w:val="18"/>
              </w:rPr>
              <w:t>doplní účastník je-li relevantní</w:t>
            </w:r>
          </w:p>
        </w:tc>
      </w:tr>
      <w:tr w:rsidR="004323B8" w:rsidRPr="001C7C66" w14:paraId="3654C85B" w14:textId="77777777" w:rsidTr="00A725DE">
        <w:trPr>
          <w:trHeight w:val="284"/>
        </w:trPr>
        <w:tc>
          <w:tcPr>
            <w:tcW w:w="9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3DDD04" w14:textId="45570278" w:rsidR="004323B8" w:rsidRPr="001C7C66" w:rsidRDefault="004323B8" w:rsidP="00A725DE">
            <w:pPr>
              <w:widowControl w:val="0"/>
              <w:suppressAutoHyphens/>
              <w:autoSpaceDE w:val="0"/>
              <w:autoSpaceDN w:val="0"/>
              <w:adjustRightInd w:val="0"/>
              <w:spacing w:before="100" w:after="100"/>
              <w:rPr>
                <w:b/>
                <w:bCs/>
                <w:sz w:val="18"/>
                <w:szCs w:val="18"/>
              </w:rPr>
            </w:pPr>
            <w:r w:rsidRPr="001C7C66">
              <w:rPr>
                <w:b/>
                <w:bCs/>
                <w:sz w:val="18"/>
                <w:szCs w:val="18"/>
              </w:rPr>
              <w:t>IDENTIFIKACE PODDODAVATELE č. 2</w:t>
            </w:r>
          </w:p>
        </w:tc>
      </w:tr>
      <w:tr w:rsidR="004323B8" w:rsidRPr="001C7C66" w14:paraId="61BEF1DC"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6D972618" w14:textId="77777777" w:rsidR="004323B8" w:rsidRPr="001C7C66" w:rsidRDefault="004323B8" w:rsidP="00A725DE">
            <w:pPr>
              <w:widowControl w:val="0"/>
              <w:suppressAutoHyphens/>
              <w:autoSpaceDE w:val="0"/>
              <w:autoSpaceDN w:val="0"/>
              <w:adjustRightInd w:val="0"/>
              <w:rPr>
                <w:bCs/>
                <w:sz w:val="18"/>
                <w:szCs w:val="18"/>
                <w:lang w:val="en-US"/>
              </w:rPr>
            </w:pPr>
            <w:r w:rsidRPr="001C7C66">
              <w:rPr>
                <w:bCs/>
                <w:sz w:val="18"/>
                <w:szCs w:val="18"/>
                <w:lang w:val="en-US"/>
              </w:rPr>
              <w:t>název fyzické nebo právnické osoby:</w:t>
            </w:r>
          </w:p>
        </w:tc>
        <w:tc>
          <w:tcPr>
            <w:tcW w:w="4819" w:type="dxa"/>
            <w:tcBorders>
              <w:top w:val="single" w:sz="4" w:space="0" w:color="auto"/>
              <w:left w:val="single" w:sz="4" w:space="0" w:color="auto"/>
              <w:bottom w:val="single" w:sz="4" w:space="0" w:color="auto"/>
              <w:right w:val="single" w:sz="4" w:space="0" w:color="auto"/>
            </w:tcBorders>
            <w:vAlign w:val="center"/>
          </w:tcPr>
          <w:p w14:paraId="5A9D5B28" w14:textId="6A5360AE" w:rsidR="004323B8"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4323B8" w:rsidRPr="001C7C66" w14:paraId="58B2D4EB"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5516713" w14:textId="77777777" w:rsidR="004323B8" w:rsidRPr="001C7C66" w:rsidRDefault="004323B8" w:rsidP="00A725DE">
            <w:pPr>
              <w:widowControl w:val="0"/>
              <w:suppressAutoHyphens/>
              <w:autoSpaceDE w:val="0"/>
              <w:autoSpaceDN w:val="0"/>
              <w:adjustRightInd w:val="0"/>
              <w:rPr>
                <w:bCs/>
                <w:sz w:val="18"/>
                <w:szCs w:val="18"/>
                <w:lang w:val="en-US"/>
              </w:rPr>
            </w:pPr>
            <w:r w:rsidRPr="001C7C66">
              <w:rPr>
                <w:bCs/>
                <w:sz w:val="18"/>
                <w:szCs w:val="18"/>
                <w:lang w:val="en-US"/>
              </w:rPr>
              <w:t>sídlo:</w:t>
            </w:r>
          </w:p>
        </w:tc>
        <w:tc>
          <w:tcPr>
            <w:tcW w:w="4819" w:type="dxa"/>
            <w:tcBorders>
              <w:top w:val="single" w:sz="4" w:space="0" w:color="auto"/>
              <w:left w:val="single" w:sz="4" w:space="0" w:color="auto"/>
              <w:bottom w:val="single" w:sz="4" w:space="0" w:color="auto"/>
              <w:right w:val="single" w:sz="4" w:space="0" w:color="auto"/>
            </w:tcBorders>
            <w:vAlign w:val="center"/>
          </w:tcPr>
          <w:p w14:paraId="4EEC4228" w14:textId="6A386C10" w:rsidR="004323B8"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4323B8" w:rsidRPr="001C7C66" w14:paraId="0E75365A"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5F9F13C9" w14:textId="77777777" w:rsidR="004323B8" w:rsidRPr="001C7C66" w:rsidRDefault="004323B8" w:rsidP="00A725DE">
            <w:pPr>
              <w:widowControl w:val="0"/>
              <w:suppressAutoHyphens/>
              <w:autoSpaceDE w:val="0"/>
              <w:autoSpaceDN w:val="0"/>
              <w:adjustRightInd w:val="0"/>
              <w:rPr>
                <w:bCs/>
                <w:sz w:val="18"/>
                <w:szCs w:val="18"/>
                <w:lang w:val="en-US"/>
              </w:rPr>
            </w:pPr>
            <w:r w:rsidRPr="001C7C66">
              <w:rPr>
                <w:bCs/>
                <w:sz w:val="18"/>
                <w:szCs w:val="18"/>
                <w:lang w:val="en-US"/>
              </w:rPr>
              <w:t>IČO/DIČ:</w:t>
            </w:r>
          </w:p>
        </w:tc>
        <w:tc>
          <w:tcPr>
            <w:tcW w:w="4819" w:type="dxa"/>
            <w:tcBorders>
              <w:top w:val="single" w:sz="4" w:space="0" w:color="auto"/>
              <w:left w:val="single" w:sz="4" w:space="0" w:color="auto"/>
              <w:bottom w:val="single" w:sz="4" w:space="0" w:color="auto"/>
              <w:right w:val="single" w:sz="4" w:space="0" w:color="auto"/>
            </w:tcBorders>
            <w:vAlign w:val="center"/>
          </w:tcPr>
          <w:p w14:paraId="74C6ECBE" w14:textId="587C6006" w:rsidR="004323B8"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4323B8" w:rsidRPr="001C7C66" w14:paraId="54E01C8E"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41B2E1F4" w14:textId="77777777" w:rsidR="004323B8" w:rsidRPr="001C7C66" w:rsidRDefault="004323B8" w:rsidP="00A725DE">
            <w:pPr>
              <w:widowControl w:val="0"/>
              <w:suppressAutoHyphens/>
              <w:autoSpaceDE w:val="0"/>
              <w:autoSpaceDN w:val="0"/>
              <w:adjustRightInd w:val="0"/>
              <w:rPr>
                <w:bCs/>
                <w:sz w:val="18"/>
                <w:szCs w:val="18"/>
                <w:lang w:val="en-US"/>
              </w:rPr>
            </w:pPr>
            <w:r w:rsidRPr="001C7C66">
              <w:rPr>
                <w:bCs/>
                <w:sz w:val="18"/>
                <w:szCs w:val="18"/>
                <w:lang w:val="en-US"/>
              </w:rPr>
              <w:t>kontaktní osoba:</w:t>
            </w:r>
          </w:p>
        </w:tc>
        <w:tc>
          <w:tcPr>
            <w:tcW w:w="4819" w:type="dxa"/>
            <w:tcBorders>
              <w:top w:val="single" w:sz="4" w:space="0" w:color="auto"/>
              <w:left w:val="single" w:sz="4" w:space="0" w:color="auto"/>
              <w:bottom w:val="single" w:sz="4" w:space="0" w:color="auto"/>
              <w:right w:val="single" w:sz="4" w:space="0" w:color="auto"/>
            </w:tcBorders>
            <w:vAlign w:val="center"/>
          </w:tcPr>
          <w:p w14:paraId="06931D85" w14:textId="67FC5B80" w:rsidR="004323B8"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4323B8" w:rsidRPr="001C7C66" w14:paraId="76AA2309" w14:textId="77777777" w:rsidTr="00A725DE">
        <w:trPr>
          <w:trHeight w:val="659"/>
        </w:trPr>
        <w:tc>
          <w:tcPr>
            <w:tcW w:w="4457" w:type="dxa"/>
            <w:tcBorders>
              <w:top w:val="single" w:sz="4" w:space="0" w:color="auto"/>
              <w:left w:val="single" w:sz="4" w:space="0" w:color="auto"/>
              <w:bottom w:val="single" w:sz="4" w:space="0" w:color="auto"/>
              <w:right w:val="single" w:sz="4" w:space="0" w:color="auto"/>
            </w:tcBorders>
            <w:vAlign w:val="center"/>
          </w:tcPr>
          <w:p w14:paraId="34B457FE" w14:textId="77777777" w:rsidR="004323B8" w:rsidRPr="001C7C66" w:rsidRDefault="004323B8" w:rsidP="00A725DE">
            <w:pPr>
              <w:widowControl w:val="0"/>
              <w:suppressAutoHyphens/>
              <w:autoSpaceDE w:val="0"/>
              <w:autoSpaceDN w:val="0"/>
              <w:adjustRightInd w:val="0"/>
              <w:rPr>
                <w:bCs/>
                <w:sz w:val="18"/>
                <w:szCs w:val="18"/>
                <w:lang w:val="en-US"/>
              </w:rPr>
            </w:pPr>
            <w:r w:rsidRPr="001C7C66">
              <w:rPr>
                <w:bCs/>
                <w:sz w:val="18"/>
                <w:szCs w:val="18"/>
                <w:lang w:val="en-US"/>
              </w:rPr>
              <w:t>popis části plnění předmětu veřejné zakázky, kterou hodlá účasník zadat poddodavateli:</w:t>
            </w:r>
          </w:p>
        </w:tc>
        <w:tc>
          <w:tcPr>
            <w:tcW w:w="4819" w:type="dxa"/>
            <w:tcBorders>
              <w:top w:val="single" w:sz="4" w:space="0" w:color="auto"/>
              <w:left w:val="single" w:sz="4" w:space="0" w:color="auto"/>
              <w:bottom w:val="single" w:sz="4" w:space="0" w:color="auto"/>
              <w:right w:val="single" w:sz="4" w:space="0" w:color="auto"/>
            </w:tcBorders>
            <w:vAlign w:val="center"/>
          </w:tcPr>
          <w:p w14:paraId="05A06E0A" w14:textId="146C862C" w:rsidR="004323B8" w:rsidRPr="001C7C66" w:rsidRDefault="004323B8" w:rsidP="00A725DE">
            <w:pPr>
              <w:widowControl w:val="0"/>
              <w:suppressAutoHyphens/>
              <w:autoSpaceDE w:val="0"/>
              <w:autoSpaceDN w:val="0"/>
              <w:adjustRightInd w:val="0"/>
              <w:rPr>
                <w:bCs/>
                <w:sz w:val="18"/>
                <w:szCs w:val="18"/>
                <w:lang w:val="en-US"/>
              </w:rPr>
            </w:pPr>
            <w:r w:rsidRPr="001C7C66">
              <w:rPr>
                <w:color w:val="FF0000"/>
                <w:sz w:val="18"/>
                <w:szCs w:val="18"/>
              </w:rPr>
              <w:t>doplní účastník je-li relevantní</w:t>
            </w:r>
          </w:p>
        </w:tc>
      </w:tr>
      <w:tr w:rsidR="004323B8" w:rsidRPr="001C7C66" w14:paraId="3E8F68AB"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80F1351" w14:textId="77777777" w:rsidR="004323B8" w:rsidRPr="001C7C66" w:rsidRDefault="004323B8" w:rsidP="00A725DE">
            <w:pPr>
              <w:widowControl w:val="0"/>
              <w:suppressAutoHyphens/>
              <w:autoSpaceDE w:val="0"/>
              <w:autoSpaceDN w:val="0"/>
              <w:adjustRightInd w:val="0"/>
              <w:rPr>
                <w:bCs/>
                <w:sz w:val="18"/>
                <w:szCs w:val="18"/>
                <w:lang w:val="en-US"/>
              </w:rPr>
            </w:pPr>
            <w:r w:rsidRPr="001C7C66">
              <w:rPr>
                <w:bCs/>
                <w:sz w:val="18"/>
                <w:szCs w:val="18"/>
                <w:lang w:val="en-US"/>
              </w:rPr>
              <w:t>% podíl na plnění předmětu veřejné zakázky</w:t>
            </w:r>
          </w:p>
        </w:tc>
        <w:tc>
          <w:tcPr>
            <w:tcW w:w="4819" w:type="dxa"/>
            <w:tcBorders>
              <w:top w:val="single" w:sz="4" w:space="0" w:color="auto"/>
              <w:left w:val="single" w:sz="4" w:space="0" w:color="auto"/>
              <w:bottom w:val="single" w:sz="4" w:space="0" w:color="auto"/>
              <w:right w:val="single" w:sz="4" w:space="0" w:color="auto"/>
            </w:tcBorders>
            <w:vAlign w:val="center"/>
          </w:tcPr>
          <w:p w14:paraId="7564FEC9" w14:textId="708E33BA" w:rsidR="004323B8" w:rsidRPr="001C7C66" w:rsidRDefault="004323B8" w:rsidP="00A725DE">
            <w:pPr>
              <w:widowControl w:val="0"/>
              <w:suppressAutoHyphens/>
              <w:autoSpaceDE w:val="0"/>
              <w:autoSpaceDN w:val="0"/>
              <w:adjustRightInd w:val="0"/>
              <w:rPr>
                <w:bCs/>
                <w:color w:val="FF0000"/>
                <w:sz w:val="18"/>
                <w:szCs w:val="18"/>
                <w:lang w:val="en-US"/>
              </w:rPr>
            </w:pPr>
            <w:r w:rsidRPr="001C7C66">
              <w:rPr>
                <w:color w:val="FF0000"/>
                <w:sz w:val="18"/>
                <w:szCs w:val="18"/>
              </w:rPr>
              <w:t>doplní účastník je-li relevantní</w:t>
            </w:r>
          </w:p>
        </w:tc>
      </w:tr>
    </w:tbl>
    <w:p w14:paraId="30A2486F" w14:textId="0AC0BE05" w:rsidR="00A81409" w:rsidRDefault="00A81409" w:rsidP="00D32EC4">
      <w:pPr>
        <w:pStyle w:val="Zkladntextodsazen3"/>
        <w:tabs>
          <w:tab w:val="left" w:pos="0"/>
        </w:tabs>
        <w:ind w:left="0"/>
        <w:jc w:val="both"/>
        <w:rPr>
          <w:bCs/>
          <w:sz w:val="18"/>
          <w:szCs w:val="18"/>
        </w:rPr>
      </w:pPr>
    </w:p>
    <w:p w14:paraId="4DC39B2A" w14:textId="0F900798" w:rsidR="007856C4" w:rsidRDefault="007856C4" w:rsidP="007856C4">
      <w:pPr>
        <w:pStyle w:val="Zkladntextodsazen3"/>
        <w:tabs>
          <w:tab w:val="left" w:pos="0"/>
        </w:tabs>
        <w:ind w:left="0"/>
        <w:jc w:val="both"/>
        <w:rPr>
          <w:color w:val="FF0000"/>
          <w:sz w:val="18"/>
          <w:szCs w:val="18"/>
        </w:rPr>
      </w:pPr>
      <w:r w:rsidRPr="00B03070">
        <w:rPr>
          <w:bCs/>
          <w:sz w:val="18"/>
          <w:szCs w:val="18"/>
        </w:rPr>
        <w:t xml:space="preserve">v dne </w:t>
      </w:r>
      <w:r w:rsidRPr="00B03070">
        <w:rPr>
          <w:bCs/>
          <w:color w:val="FF0000"/>
          <w:sz w:val="18"/>
          <w:szCs w:val="18"/>
          <w:lang w:val="en-US"/>
        </w:rPr>
        <w:t>doplní účastník</w:t>
      </w:r>
    </w:p>
    <w:p w14:paraId="64248B66" w14:textId="304199CC" w:rsidR="007856C4" w:rsidRPr="005E36EC" w:rsidRDefault="007856C4" w:rsidP="007856C4">
      <w:pPr>
        <w:pStyle w:val="Zkladntextodsazen3"/>
        <w:tabs>
          <w:tab w:val="left" w:pos="0"/>
        </w:tabs>
        <w:ind w:left="0"/>
        <w:jc w:val="both"/>
        <w:rPr>
          <w:color w:val="FF0000"/>
          <w:sz w:val="18"/>
          <w:szCs w:val="18"/>
        </w:rPr>
      </w:pPr>
      <w:r w:rsidRPr="00B03070">
        <w:rPr>
          <w:bCs/>
          <w:sz w:val="18"/>
          <w:szCs w:val="18"/>
        </w:rPr>
        <w:t>jméno</w:t>
      </w:r>
      <w:r>
        <w:rPr>
          <w:bCs/>
          <w:sz w:val="18"/>
          <w:szCs w:val="18"/>
        </w:rPr>
        <w:t xml:space="preserve"> a</w:t>
      </w:r>
      <w:r w:rsidRPr="00B03070">
        <w:rPr>
          <w:bCs/>
          <w:sz w:val="18"/>
          <w:szCs w:val="18"/>
        </w:rPr>
        <w:t xml:space="preserve"> podpis oprávněné osoby</w:t>
      </w:r>
      <w:r>
        <w:rPr>
          <w:bCs/>
          <w:sz w:val="18"/>
          <w:szCs w:val="18"/>
        </w:rPr>
        <w:t xml:space="preserve"> </w:t>
      </w:r>
      <w:r w:rsidRPr="00B03070">
        <w:rPr>
          <w:bCs/>
          <w:color w:val="FF0000"/>
          <w:sz w:val="18"/>
          <w:szCs w:val="18"/>
          <w:lang w:val="en-US"/>
        </w:rPr>
        <w:t>doplní účastník</w:t>
      </w:r>
    </w:p>
    <w:p w14:paraId="354F99DE" w14:textId="77777777" w:rsidR="00612586" w:rsidRPr="001C7C66" w:rsidRDefault="00612586" w:rsidP="00D32EC4">
      <w:pPr>
        <w:pStyle w:val="Zkladntextodsazen3"/>
        <w:tabs>
          <w:tab w:val="left" w:pos="0"/>
        </w:tabs>
        <w:ind w:left="0"/>
        <w:jc w:val="both"/>
        <w:rPr>
          <w:bCs/>
          <w:sz w:val="18"/>
          <w:szCs w:val="18"/>
        </w:rPr>
      </w:pPr>
    </w:p>
    <w:sectPr w:rsidR="00612586" w:rsidRPr="001C7C6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01EB6" w14:textId="77777777" w:rsidR="003236B1" w:rsidRDefault="003236B1" w:rsidP="00C726BB">
      <w:r>
        <w:separator/>
      </w:r>
    </w:p>
  </w:endnote>
  <w:endnote w:type="continuationSeparator" w:id="0">
    <w:p w14:paraId="48C93797" w14:textId="77777777" w:rsidR="003236B1" w:rsidRDefault="003236B1"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6BFB" w14:textId="656B66ED" w:rsidR="00A807F9" w:rsidRDefault="00DA308F" w:rsidP="00A807F9">
    <w:pPr>
      <w:pStyle w:val="Zpat"/>
      <w:jc w:val="center"/>
    </w:pPr>
    <w:r>
      <w:rPr>
        <w:b/>
        <w:noProof/>
        <w:color w:val="FF0000"/>
        <w:lang w:eastAsia="cs-CZ"/>
      </w:rPr>
      <w:drawing>
        <wp:inline distT="0" distB="0" distL="0" distR="0" wp14:anchorId="6458906D" wp14:editId="34A988E1">
          <wp:extent cx="4198797" cy="693420"/>
          <wp:effectExtent l="0" t="0" r="0" b="0"/>
          <wp:docPr id="858283758" name="Obrázek 858283758" descr="C:\Users\uzivatel\AppData\Local\Microsoft\Windows\INetCache\Content.Outlook\NCSKDOTH\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zivatel\AppData\Local\Microsoft\Windows\INetCache\Content.Outlook\NCSKDOTH\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4666" cy="69438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D45F1" w14:textId="77777777" w:rsidR="003236B1" w:rsidRDefault="003236B1" w:rsidP="00C726BB">
      <w:r>
        <w:separator/>
      </w:r>
    </w:p>
  </w:footnote>
  <w:footnote w:type="continuationSeparator" w:id="0">
    <w:p w14:paraId="08333BC0" w14:textId="77777777" w:rsidR="003236B1" w:rsidRDefault="003236B1" w:rsidP="00C726BB">
      <w:r>
        <w:continuationSeparator/>
      </w:r>
    </w:p>
  </w:footnote>
  <w:footnote w:id="1">
    <w:p w14:paraId="14A52CA5" w14:textId="77777777" w:rsidR="00F4593D" w:rsidRPr="00E128B5" w:rsidRDefault="00F4593D" w:rsidP="00F4593D">
      <w:pPr>
        <w:pStyle w:val="Textpoznpodarou"/>
        <w:jc w:val="both"/>
        <w:rPr>
          <w:rFonts w:asciiTheme="minorHAnsi" w:hAnsiTheme="minorHAnsi" w:cstheme="minorHAnsi"/>
          <w:i/>
          <w:iCs/>
          <w:sz w:val="16"/>
          <w:szCs w:val="16"/>
        </w:rPr>
      </w:pPr>
      <w:r w:rsidRPr="00E128B5">
        <w:rPr>
          <w:rStyle w:val="Znakapoznpodarou"/>
          <w:rFonts w:asciiTheme="minorHAnsi" w:hAnsiTheme="minorHAnsi" w:cstheme="minorHAnsi"/>
          <w:i/>
          <w:iCs/>
          <w:sz w:val="16"/>
          <w:szCs w:val="16"/>
        </w:rPr>
        <w:footnoteRef/>
      </w:r>
      <w:r w:rsidRPr="00E128B5">
        <w:rPr>
          <w:rFonts w:asciiTheme="minorHAnsi" w:hAnsiTheme="minorHAnsi" w:cstheme="minorHAnsi"/>
          <w:i/>
          <w:iCs/>
          <w:sz w:val="16"/>
          <w:szCs w:val="16"/>
        </w:rPr>
        <w:t xml:space="preserve"> dle ustanovení § 187 zákona č. 89/2012 Sb., občanský zákoník, ve znění pozdějších předpisů.</w:t>
      </w:r>
    </w:p>
  </w:footnote>
  <w:footnote w:id="2">
    <w:p w14:paraId="1FAE80CC" w14:textId="77777777" w:rsidR="00F4593D" w:rsidRPr="00E128B5" w:rsidRDefault="00F4593D" w:rsidP="00F4593D">
      <w:pPr>
        <w:pStyle w:val="Textpoznpodarou"/>
        <w:jc w:val="both"/>
        <w:rPr>
          <w:rFonts w:asciiTheme="minorHAnsi" w:hAnsiTheme="minorHAnsi" w:cstheme="minorHAnsi"/>
          <w:i/>
          <w:iCs/>
          <w:sz w:val="16"/>
          <w:szCs w:val="16"/>
        </w:rPr>
      </w:pPr>
      <w:r w:rsidRPr="00E128B5">
        <w:rPr>
          <w:rStyle w:val="Znakapoznpodarou"/>
          <w:rFonts w:asciiTheme="minorHAnsi" w:hAnsiTheme="minorHAnsi" w:cstheme="minorHAnsi"/>
          <w:i/>
          <w:iCs/>
          <w:sz w:val="16"/>
          <w:szCs w:val="16"/>
        </w:rPr>
        <w:footnoteRef/>
      </w:r>
      <w:r w:rsidRPr="00E128B5">
        <w:rPr>
          <w:rFonts w:asciiTheme="minorHAnsi" w:hAnsiTheme="minorHAnsi" w:cstheme="minorHAnsi"/>
          <w:i/>
          <w:iCs/>
          <w:sz w:val="16"/>
          <w:szCs w:val="16"/>
        </w:rPr>
        <w:t xml:space="preserve"> dle ustanovení § 136 zákona č. 182/2006 Sb., o úpadku a způsobech jeho řešení (insolvenční zákon), ve znění pozdějších předpisů.</w:t>
      </w:r>
    </w:p>
  </w:footnote>
  <w:footnote w:id="3">
    <w:p w14:paraId="048FD732" w14:textId="77777777" w:rsidR="00F4593D" w:rsidRPr="00E128B5" w:rsidRDefault="00F4593D" w:rsidP="00F4593D">
      <w:pPr>
        <w:pStyle w:val="Textpoznpodarou"/>
        <w:jc w:val="both"/>
        <w:rPr>
          <w:rFonts w:asciiTheme="minorHAnsi" w:hAnsiTheme="minorHAnsi" w:cstheme="minorHAnsi"/>
          <w:i/>
          <w:iCs/>
          <w:sz w:val="16"/>
          <w:szCs w:val="16"/>
        </w:rPr>
      </w:pPr>
      <w:r w:rsidRPr="00E128B5">
        <w:rPr>
          <w:rStyle w:val="Znakapoznpodarou"/>
          <w:rFonts w:asciiTheme="minorHAnsi" w:hAnsiTheme="minorHAnsi" w:cstheme="minorHAnsi"/>
          <w:i/>
          <w:iCs/>
          <w:sz w:val="16"/>
          <w:szCs w:val="16"/>
        </w:rPr>
        <w:footnoteRef/>
      </w:r>
      <w:r w:rsidRPr="00E128B5">
        <w:rPr>
          <w:rFonts w:asciiTheme="minorHAnsi" w:hAnsiTheme="minorHAnsi" w:cstheme="minorHAnsi"/>
          <w:i/>
          <w:iCs/>
          <w:sz w:val="16"/>
          <w:szCs w:val="16"/>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D4716"/>
    <w:multiLevelType w:val="multilevel"/>
    <w:tmpl w:val="B69C1F18"/>
    <w:lvl w:ilvl="0">
      <w:start w:val="1"/>
      <w:numFmt w:val="decimal"/>
      <w:pStyle w:val="Nadpis2"/>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0B8B792F"/>
    <w:multiLevelType w:val="hybridMultilevel"/>
    <w:tmpl w:val="5456EBC8"/>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 w15:restartNumberingAfterBreak="0">
    <w:nsid w:val="0D2E4C1B"/>
    <w:multiLevelType w:val="hybridMultilevel"/>
    <w:tmpl w:val="F8706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1C275C"/>
    <w:multiLevelType w:val="hybridMultilevel"/>
    <w:tmpl w:val="37A2D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14D73A09"/>
    <w:multiLevelType w:val="hybridMultilevel"/>
    <w:tmpl w:val="DF0A2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64420D"/>
    <w:multiLevelType w:val="hybridMultilevel"/>
    <w:tmpl w:val="580EAA52"/>
    <w:lvl w:ilvl="0" w:tplc="2ED61E22">
      <w:numFmt w:val="bullet"/>
      <w:lvlText w:val="-"/>
      <w:lvlJc w:val="left"/>
      <w:pPr>
        <w:ind w:left="1440" w:hanging="360"/>
      </w:pPr>
      <w:rPr>
        <w:rFonts w:ascii="Times New Roman" w:eastAsia="Times New Roman" w:hAnsi="Times New Roman"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57B402C"/>
    <w:multiLevelType w:val="hybridMultilevel"/>
    <w:tmpl w:val="5456EBC8"/>
    <w:lvl w:ilvl="0" w:tplc="FFFFFFFF">
      <w:start w:val="1"/>
      <w:numFmt w:val="lowerLetter"/>
      <w:lvlText w:val="%1)"/>
      <w:lvlJc w:val="left"/>
      <w:pPr>
        <w:ind w:left="643" w:hanging="360"/>
      </w:p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0"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3" w15:restartNumberingAfterBreak="0">
    <w:nsid w:val="1BE0051F"/>
    <w:multiLevelType w:val="hybridMultilevel"/>
    <w:tmpl w:val="3B3CBA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126B80"/>
    <w:multiLevelType w:val="hybridMultilevel"/>
    <w:tmpl w:val="0C1CCF48"/>
    <w:lvl w:ilvl="0" w:tplc="9CDC2B54">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3BBE22FB"/>
    <w:multiLevelType w:val="hybridMultilevel"/>
    <w:tmpl w:val="D00ABF10"/>
    <w:lvl w:ilvl="0" w:tplc="20DE5024">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0"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3F0431AC"/>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3" w15:restartNumberingAfterBreak="0">
    <w:nsid w:val="446B7643"/>
    <w:multiLevelType w:val="hybridMultilevel"/>
    <w:tmpl w:val="FE00D9AA"/>
    <w:lvl w:ilvl="0" w:tplc="2ED61E22">
      <w:numFmt w:val="bullet"/>
      <w:lvlText w:val="-"/>
      <w:lvlJc w:val="left"/>
      <w:pPr>
        <w:ind w:left="1434" w:hanging="360"/>
      </w:pPr>
      <w:rPr>
        <w:rFonts w:ascii="Times New Roman" w:eastAsia="Times New Roman" w:hAnsi="Times New Roman" w:hint="default"/>
        <w:color w:val="auto"/>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4" w15:restartNumberingAfterBreak="0">
    <w:nsid w:val="49341A67"/>
    <w:multiLevelType w:val="hybridMultilevel"/>
    <w:tmpl w:val="3B1AB34E"/>
    <w:lvl w:ilvl="0" w:tplc="2ED61E22">
      <w:numFmt w:val="bullet"/>
      <w:lvlText w:val="-"/>
      <w:lvlJc w:val="left"/>
      <w:pPr>
        <w:ind w:left="1429" w:hanging="360"/>
      </w:pPr>
      <w:rPr>
        <w:rFonts w:ascii="Times New Roman" w:eastAsia="Times New Roman" w:hAnsi="Times New Roman"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9D7FC4"/>
    <w:multiLevelType w:val="hybridMultilevel"/>
    <w:tmpl w:val="BD8AFBBA"/>
    <w:lvl w:ilvl="0" w:tplc="63DA154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0EF06C0"/>
    <w:multiLevelType w:val="hybridMultilevel"/>
    <w:tmpl w:val="43C2C06A"/>
    <w:lvl w:ilvl="0" w:tplc="2ED61E22">
      <w:numFmt w:val="bullet"/>
      <w:lvlText w:val="-"/>
      <w:lvlJc w:val="left"/>
      <w:pPr>
        <w:ind w:left="1434" w:hanging="360"/>
      </w:pPr>
      <w:rPr>
        <w:rFonts w:ascii="Times New Roman" w:eastAsia="Times New Roman" w:hAnsi="Times New Roman"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9"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646562C"/>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1"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354355092">
    <w:abstractNumId w:val="0"/>
  </w:num>
  <w:num w:numId="2" w16cid:durableId="1002581960">
    <w:abstractNumId w:val="0"/>
  </w:num>
  <w:num w:numId="3" w16cid:durableId="1279216165">
    <w:abstractNumId w:val="0"/>
  </w:num>
  <w:num w:numId="4" w16cid:durableId="928852926">
    <w:abstractNumId w:val="0"/>
  </w:num>
  <w:num w:numId="5" w16cid:durableId="1035622220">
    <w:abstractNumId w:val="0"/>
  </w:num>
  <w:num w:numId="6" w16cid:durableId="256712154">
    <w:abstractNumId w:val="0"/>
  </w:num>
  <w:num w:numId="7" w16cid:durableId="530188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1883079">
    <w:abstractNumId w:val="15"/>
  </w:num>
  <w:num w:numId="9" w16cid:durableId="974871691">
    <w:abstractNumId w:val="17"/>
  </w:num>
  <w:num w:numId="10" w16cid:durableId="645206988">
    <w:abstractNumId w:val="6"/>
  </w:num>
  <w:num w:numId="11" w16cid:durableId="1270699689">
    <w:abstractNumId w:val="20"/>
  </w:num>
  <w:num w:numId="12" w16cid:durableId="1528368377">
    <w:abstractNumId w:val="33"/>
  </w:num>
  <w:num w:numId="13" w16cid:durableId="1121412148">
    <w:abstractNumId w:val="27"/>
  </w:num>
  <w:num w:numId="14" w16cid:durableId="1077441867">
    <w:abstractNumId w:val="29"/>
  </w:num>
  <w:num w:numId="15" w16cid:durableId="1388190925">
    <w:abstractNumId w:val="11"/>
  </w:num>
  <w:num w:numId="16" w16cid:durableId="1879511785">
    <w:abstractNumId w:val="1"/>
  </w:num>
  <w:num w:numId="17" w16cid:durableId="20238933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0223282">
    <w:abstractNumId w:val="4"/>
  </w:num>
  <w:num w:numId="19" w16cid:durableId="934020211">
    <w:abstractNumId w:val="25"/>
  </w:num>
  <w:num w:numId="20" w16cid:durableId="1525632478">
    <w:abstractNumId w:val="16"/>
  </w:num>
  <w:num w:numId="21" w16cid:durableId="821040528">
    <w:abstractNumId w:val="10"/>
  </w:num>
  <w:num w:numId="22" w16cid:durableId="1524247691">
    <w:abstractNumId w:val="32"/>
  </w:num>
  <w:num w:numId="23" w16cid:durableId="1374379567">
    <w:abstractNumId w:val="12"/>
  </w:num>
  <w:num w:numId="24" w16cid:durableId="798038179">
    <w:abstractNumId w:val="31"/>
  </w:num>
  <w:num w:numId="25" w16cid:durableId="1319647419">
    <w:abstractNumId w:val="24"/>
  </w:num>
  <w:num w:numId="26" w16cid:durableId="738790859">
    <w:abstractNumId w:val="30"/>
  </w:num>
  <w:num w:numId="27" w16cid:durableId="244609666">
    <w:abstractNumId w:val="22"/>
  </w:num>
  <w:num w:numId="28" w16cid:durableId="2028945787">
    <w:abstractNumId w:val="2"/>
  </w:num>
  <w:num w:numId="29" w16cid:durableId="325940509">
    <w:abstractNumId w:val="9"/>
  </w:num>
  <w:num w:numId="30" w16cid:durableId="2053069009">
    <w:abstractNumId w:val="26"/>
  </w:num>
  <w:num w:numId="31" w16cid:durableId="1048919220">
    <w:abstractNumId w:val="28"/>
  </w:num>
  <w:num w:numId="32" w16cid:durableId="1867251949">
    <w:abstractNumId w:val="14"/>
  </w:num>
  <w:num w:numId="33" w16cid:durableId="1308365853">
    <w:abstractNumId w:val="23"/>
  </w:num>
  <w:num w:numId="34" w16cid:durableId="1987129767">
    <w:abstractNumId w:val="3"/>
  </w:num>
  <w:num w:numId="35" w16cid:durableId="1591432097">
    <w:abstractNumId w:val="18"/>
  </w:num>
  <w:num w:numId="36" w16cid:durableId="305939169">
    <w:abstractNumId w:val="8"/>
  </w:num>
  <w:num w:numId="37" w16cid:durableId="1982926280">
    <w:abstractNumId w:val="7"/>
  </w:num>
  <w:num w:numId="38" w16cid:durableId="1433620942">
    <w:abstractNumId w:val="5"/>
  </w:num>
  <w:num w:numId="39" w16cid:durableId="6443168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409"/>
    <w:rsid w:val="0000106B"/>
    <w:rsid w:val="00011B19"/>
    <w:rsid w:val="000417F9"/>
    <w:rsid w:val="00047275"/>
    <w:rsid w:val="00076D7D"/>
    <w:rsid w:val="000863F4"/>
    <w:rsid w:val="000F7EDB"/>
    <w:rsid w:val="0011003C"/>
    <w:rsid w:val="00112951"/>
    <w:rsid w:val="001163A1"/>
    <w:rsid w:val="001206C8"/>
    <w:rsid w:val="00135353"/>
    <w:rsid w:val="001533F6"/>
    <w:rsid w:val="00180698"/>
    <w:rsid w:val="001C7C66"/>
    <w:rsid w:val="001F636B"/>
    <w:rsid w:val="00206220"/>
    <w:rsid w:val="00225AF7"/>
    <w:rsid w:val="002308E3"/>
    <w:rsid w:val="00231D0E"/>
    <w:rsid w:val="0026517B"/>
    <w:rsid w:val="002866BD"/>
    <w:rsid w:val="002A374A"/>
    <w:rsid w:val="002C259B"/>
    <w:rsid w:val="00303F3B"/>
    <w:rsid w:val="003236B1"/>
    <w:rsid w:val="00344026"/>
    <w:rsid w:val="00346ADE"/>
    <w:rsid w:val="0034748D"/>
    <w:rsid w:val="00362216"/>
    <w:rsid w:val="0036717A"/>
    <w:rsid w:val="0037571D"/>
    <w:rsid w:val="00377C52"/>
    <w:rsid w:val="00387E5E"/>
    <w:rsid w:val="003A0DE8"/>
    <w:rsid w:val="003A3F48"/>
    <w:rsid w:val="003A6F35"/>
    <w:rsid w:val="003B387C"/>
    <w:rsid w:val="003C78CC"/>
    <w:rsid w:val="003D1063"/>
    <w:rsid w:val="003D3CE6"/>
    <w:rsid w:val="003D6A2E"/>
    <w:rsid w:val="003E42DD"/>
    <w:rsid w:val="004323B8"/>
    <w:rsid w:val="00442C32"/>
    <w:rsid w:val="004464B7"/>
    <w:rsid w:val="00454188"/>
    <w:rsid w:val="00461478"/>
    <w:rsid w:val="00477538"/>
    <w:rsid w:val="00486FBB"/>
    <w:rsid w:val="004A016A"/>
    <w:rsid w:val="004B01E2"/>
    <w:rsid w:val="00502B80"/>
    <w:rsid w:val="00511F33"/>
    <w:rsid w:val="0053355F"/>
    <w:rsid w:val="0053414C"/>
    <w:rsid w:val="00556B58"/>
    <w:rsid w:val="00562A74"/>
    <w:rsid w:val="00594F96"/>
    <w:rsid w:val="005A7870"/>
    <w:rsid w:val="005D386B"/>
    <w:rsid w:val="00600768"/>
    <w:rsid w:val="00612586"/>
    <w:rsid w:val="00653B4C"/>
    <w:rsid w:val="00655AAB"/>
    <w:rsid w:val="006579C4"/>
    <w:rsid w:val="006B6045"/>
    <w:rsid w:val="006B6C79"/>
    <w:rsid w:val="006E4EA4"/>
    <w:rsid w:val="006F58C0"/>
    <w:rsid w:val="00717BED"/>
    <w:rsid w:val="00751109"/>
    <w:rsid w:val="007856C4"/>
    <w:rsid w:val="007A30E5"/>
    <w:rsid w:val="007B7BD7"/>
    <w:rsid w:val="007C2C8A"/>
    <w:rsid w:val="007C430C"/>
    <w:rsid w:val="00805DD2"/>
    <w:rsid w:val="00827FF4"/>
    <w:rsid w:val="008651ED"/>
    <w:rsid w:val="00865364"/>
    <w:rsid w:val="00887484"/>
    <w:rsid w:val="008A21B8"/>
    <w:rsid w:val="008C083E"/>
    <w:rsid w:val="008F04AD"/>
    <w:rsid w:val="008F4E48"/>
    <w:rsid w:val="008F6DEC"/>
    <w:rsid w:val="0091199B"/>
    <w:rsid w:val="00920B79"/>
    <w:rsid w:val="00937B5F"/>
    <w:rsid w:val="009404E1"/>
    <w:rsid w:val="009434D0"/>
    <w:rsid w:val="00944893"/>
    <w:rsid w:val="00955375"/>
    <w:rsid w:val="00963B29"/>
    <w:rsid w:val="009649AA"/>
    <w:rsid w:val="00967C6F"/>
    <w:rsid w:val="009710E6"/>
    <w:rsid w:val="00976D53"/>
    <w:rsid w:val="0098325B"/>
    <w:rsid w:val="009A20C9"/>
    <w:rsid w:val="009A4B6E"/>
    <w:rsid w:val="009B457F"/>
    <w:rsid w:val="009D0198"/>
    <w:rsid w:val="009D41EB"/>
    <w:rsid w:val="00A02C2C"/>
    <w:rsid w:val="00A2185C"/>
    <w:rsid w:val="00A306CE"/>
    <w:rsid w:val="00A3349D"/>
    <w:rsid w:val="00A374BA"/>
    <w:rsid w:val="00A469B7"/>
    <w:rsid w:val="00A65D71"/>
    <w:rsid w:val="00A72545"/>
    <w:rsid w:val="00A73F20"/>
    <w:rsid w:val="00A74EB9"/>
    <w:rsid w:val="00A807F9"/>
    <w:rsid w:val="00A80DA0"/>
    <w:rsid w:val="00A81409"/>
    <w:rsid w:val="00AA479E"/>
    <w:rsid w:val="00AC67C3"/>
    <w:rsid w:val="00B11378"/>
    <w:rsid w:val="00B421C2"/>
    <w:rsid w:val="00B70CCC"/>
    <w:rsid w:val="00B727A6"/>
    <w:rsid w:val="00B84815"/>
    <w:rsid w:val="00B8528F"/>
    <w:rsid w:val="00BA11B5"/>
    <w:rsid w:val="00BA679B"/>
    <w:rsid w:val="00BB4DED"/>
    <w:rsid w:val="00BC32F3"/>
    <w:rsid w:val="00C06AD1"/>
    <w:rsid w:val="00C07E8E"/>
    <w:rsid w:val="00C124D0"/>
    <w:rsid w:val="00C2269C"/>
    <w:rsid w:val="00C479E7"/>
    <w:rsid w:val="00C536E1"/>
    <w:rsid w:val="00C545BB"/>
    <w:rsid w:val="00C64F9B"/>
    <w:rsid w:val="00C726BB"/>
    <w:rsid w:val="00C75614"/>
    <w:rsid w:val="00C762D3"/>
    <w:rsid w:val="00C92D3E"/>
    <w:rsid w:val="00C93402"/>
    <w:rsid w:val="00CB5067"/>
    <w:rsid w:val="00CC5295"/>
    <w:rsid w:val="00CD67C4"/>
    <w:rsid w:val="00CE4171"/>
    <w:rsid w:val="00CF59FF"/>
    <w:rsid w:val="00D04CFA"/>
    <w:rsid w:val="00D11A8B"/>
    <w:rsid w:val="00D20221"/>
    <w:rsid w:val="00D32EC4"/>
    <w:rsid w:val="00D5469E"/>
    <w:rsid w:val="00D65958"/>
    <w:rsid w:val="00DA308F"/>
    <w:rsid w:val="00DB0E86"/>
    <w:rsid w:val="00DB33C4"/>
    <w:rsid w:val="00DC3054"/>
    <w:rsid w:val="00DD2708"/>
    <w:rsid w:val="00DE6F56"/>
    <w:rsid w:val="00DF0DA7"/>
    <w:rsid w:val="00E01E21"/>
    <w:rsid w:val="00E128B5"/>
    <w:rsid w:val="00E22002"/>
    <w:rsid w:val="00E465B1"/>
    <w:rsid w:val="00E54E00"/>
    <w:rsid w:val="00E6341B"/>
    <w:rsid w:val="00E9626C"/>
    <w:rsid w:val="00EA5132"/>
    <w:rsid w:val="00EB1BF9"/>
    <w:rsid w:val="00EC7657"/>
    <w:rsid w:val="00EC7FB7"/>
    <w:rsid w:val="00EF628C"/>
    <w:rsid w:val="00EF6855"/>
    <w:rsid w:val="00F279FE"/>
    <w:rsid w:val="00F4593D"/>
    <w:rsid w:val="00F46B91"/>
    <w:rsid w:val="00FB2D0F"/>
    <w:rsid w:val="00FC0288"/>
    <w:rsid w:val="00FC31AD"/>
    <w:rsid w:val="00FC625B"/>
    <w:rsid w:val="00FD03B5"/>
    <w:rsid w:val="00FD6D81"/>
    <w:rsid w:val="00FE4FE4"/>
    <w:rsid w:val="00FF318B"/>
    <w:rsid w:val="00FF50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DB33C4"/>
    <w:pPr>
      <w:keepNext/>
      <w:numPr>
        <w:numId w:val="6"/>
      </w:numPr>
      <w:outlineLvl w:val="1"/>
    </w:pPr>
    <w:rPr>
      <w:rFonts w:ascii="Arial" w:hAnsi="Arial"/>
      <w:b/>
      <w:caps/>
      <w:color w:val="000000"/>
      <w:sz w:val="28"/>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rsid w:val="00DB33C4"/>
    <w:rPr>
      <w:rFonts w:ascii="Arial" w:hAnsi="Arial"/>
      <w:b/>
      <w:caps/>
      <w:color w:val="000000"/>
      <w:sz w:val="28"/>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aliases w:val="Nad,List Paragraph,Odstavec cíl se seznamem,Odstavec se seznamem5,Odstavec_muj,Odrážky"/>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1206C8"/>
    <w:rPr>
      <w:rFonts w:ascii="Courier New" w:hAnsi="Courier New" w:cs="Courier New"/>
      <w:sz w:val="16"/>
      <w:szCs w:val="24"/>
    </w:rPr>
  </w:style>
  <w:style w:type="paragraph" w:customStyle="1" w:styleId="Default">
    <w:name w:val="Default"/>
    <w:rsid w:val="00556B58"/>
    <w:pPr>
      <w:autoSpaceDE w:val="0"/>
      <w:autoSpaceDN w:val="0"/>
      <w:adjustRightInd w:val="0"/>
    </w:pPr>
    <w:rPr>
      <w:rFonts w:ascii="Arial" w:hAnsi="Arial" w:cs="Arial"/>
      <w:color w:val="000000"/>
      <w:sz w:val="24"/>
      <w:szCs w:val="24"/>
    </w:rPr>
  </w:style>
  <w:style w:type="paragraph" w:customStyle="1" w:styleId="l4">
    <w:name w:val="l4"/>
    <w:basedOn w:val="Normln"/>
    <w:rsid w:val="00562A7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62A74"/>
    <w:rPr>
      <w:i/>
      <w:iCs/>
    </w:rPr>
  </w:style>
  <w:style w:type="paragraph" w:customStyle="1" w:styleId="l3">
    <w:name w:val="l3"/>
    <w:basedOn w:val="Normln"/>
    <w:rsid w:val="00562A74"/>
    <w:pPr>
      <w:spacing w:before="100" w:beforeAutospacing="1" w:after="100" w:afterAutospacing="1"/>
    </w:pPr>
    <w:rPr>
      <w:sz w:val="24"/>
      <w:szCs w:val="24"/>
      <w:lang w:eastAsia="cs-CZ"/>
    </w:rPr>
  </w:style>
  <w:style w:type="paragraph" w:customStyle="1" w:styleId="l6">
    <w:name w:val="l6"/>
    <w:basedOn w:val="Normln"/>
    <w:rsid w:val="00B84815"/>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nianalytickyurad.cz/sankce-proti-rusku-a-belorusku" TargetMode="External"/><Relationship Id="rId3" Type="http://schemas.openxmlformats.org/officeDocument/2006/relationships/settings" Target="settings.xml"/><Relationship Id="rId7" Type="http://schemas.openxmlformats.org/officeDocument/2006/relationships/hyperlink" Target="https://www.mpo.cz/assets/cz/stavebnictvi-a-suroviny/strategicke-dokumenty-pro-udrzitelne-stavebnictvi/2018/11/Protocol-Ares_2016_5840668-101016_Cz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9</Pages>
  <Words>4182</Words>
  <Characters>24676</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uzivatel</dc:creator>
  <cp:lastModifiedBy>Miroslav Švancar</cp:lastModifiedBy>
  <cp:revision>160</cp:revision>
  <dcterms:created xsi:type="dcterms:W3CDTF">2016-02-18T10:11:00Z</dcterms:created>
  <dcterms:modified xsi:type="dcterms:W3CDTF">2023-09-12T04:48:00Z</dcterms:modified>
</cp:coreProperties>
</file>